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1D17" w14:textId="2F5928CA" w:rsidR="009728D4" w:rsidRPr="00AD6C50"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C500E7">
        <w:rPr>
          <w:rFonts w:ascii="Times New Roman" w:hAnsi="Times New Roman" w:cs="Times New Roman"/>
          <w:sz w:val="22"/>
          <w:lang w:val="en-US"/>
        </w:rPr>
        <w:t>3</w:t>
      </w:r>
      <w:r w:rsidRPr="00AD6C50">
        <w:rPr>
          <w:rFonts w:ascii="Times New Roman" w:hAnsi="Times New Roman" w:cs="Times New Roman"/>
          <w:color w:val="FF0000"/>
          <w:sz w:val="22"/>
          <w:lang w:val="en-US"/>
        </w:rPr>
        <w:tab/>
      </w:r>
      <w:r w:rsidR="005427B3" w:rsidRPr="005427B3">
        <w:rPr>
          <w:rFonts w:ascii="Times New Roman" w:hAnsi="Times New Roman" w:cs="Times New Roman"/>
          <w:sz w:val="22"/>
          <w:lang w:val="en-GB"/>
        </w:rPr>
        <w:t>R4-2418906</w:t>
      </w:r>
    </w:p>
    <w:p w14:paraId="7CB51B33" w14:textId="6ADCB45A" w:rsidR="003B248A" w:rsidRPr="006110FA" w:rsidRDefault="006627BF" w:rsidP="009728D4">
      <w:pPr>
        <w:widowControl w:val="0"/>
        <w:tabs>
          <w:tab w:val="right" w:pos="9072"/>
        </w:tabs>
        <w:rPr>
          <w:rFonts w:eastAsiaTheme="minorEastAsia"/>
          <w:b/>
          <w:sz w:val="22"/>
          <w:szCs w:val="22"/>
          <w:lang w:eastAsia="zh-CN"/>
        </w:rPr>
      </w:pPr>
      <w:r w:rsidRPr="006110FA">
        <w:rPr>
          <w:rFonts w:eastAsiaTheme="minorEastAsia"/>
          <w:b/>
          <w:sz w:val="22"/>
          <w:szCs w:val="22"/>
          <w:lang w:eastAsia="zh-CN"/>
        </w:rPr>
        <w:t>Orlando</w:t>
      </w:r>
      <w:r w:rsidR="009F3EA5" w:rsidRPr="006110FA">
        <w:rPr>
          <w:rFonts w:eastAsiaTheme="minorEastAsia"/>
          <w:b/>
          <w:sz w:val="22"/>
          <w:szCs w:val="22"/>
          <w:lang w:eastAsia="zh-CN"/>
        </w:rPr>
        <w:t>,</w:t>
      </w:r>
      <w:r w:rsidR="003E5773" w:rsidRPr="006110FA">
        <w:rPr>
          <w:rFonts w:eastAsiaTheme="minorEastAsia"/>
          <w:b/>
          <w:sz w:val="22"/>
          <w:szCs w:val="22"/>
          <w:lang w:eastAsia="zh-CN"/>
        </w:rPr>
        <w:t xml:space="preserve"> </w:t>
      </w:r>
      <w:r w:rsidR="00C500E7" w:rsidRPr="006110FA">
        <w:rPr>
          <w:rFonts w:eastAsiaTheme="minorEastAsia"/>
          <w:b/>
          <w:sz w:val="22"/>
          <w:szCs w:val="22"/>
          <w:lang w:eastAsia="zh-CN"/>
        </w:rPr>
        <w:t>US</w:t>
      </w:r>
      <w:r w:rsidR="003B248A" w:rsidRPr="006110FA">
        <w:rPr>
          <w:rFonts w:eastAsiaTheme="minorEastAsia"/>
          <w:b/>
          <w:sz w:val="22"/>
          <w:szCs w:val="22"/>
          <w:lang w:eastAsia="zh-CN"/>
        </w:rPr>
        <w:t xml:space="preserve">, </w:t>
      </w:r>
      <w:r w:rsidRPr="006110FA">
        <w:rPr>
          <w:rFonts w:eastAsiaTheme="minorEastAsia"/>
          <w:b/>
          <w:sz w:val="22"/>
          <w:szCs w:val="22"/>
          <w:lang w:eastAsia="zh-CN"/>
        </w:rPr>
        <w:t>November</w:t>
      </w:r>
      <w:r w:rsidR="00867C82" w:rsidRPr="006110FA">
        <w:rPr>
          <w:rFonts w:eastAsiaTheme="minorEastAsia"/>
          <w:b/>
          <w:sz w:val="22"/>
          <w:szCs w:val="22"/>
          <w:lang w:eastAsia="zh-CN"/>
        </w:rPr>
        <w:t xml:space="preserve"> 1</w:t>
      </w:r>
      <w:r w:rsidRPr="006110FA">
        <w:rPr>
          <w:rFonts w:eastAsiaTheme="minorEastAsia"/>
          <w:b/>
          <w:sz w:val="22"/>
          <w:szCs w:val="22"/>
          <w:lang w:eastAsia="zh-CN"/>
        </w:rPr>
        <w:t>8</w:t>
      </w:r>
      <w:r w:rsidR="00951F8A" w:rsidRPr="006110FA">
        <w:rPr>
          <w:rFonts w:eastAsiaTheme="minorEastAsia"/>
          <w:b/>
          <w:sz w:val="22"/>
          <w:szCs w:val="22"/>
          <w:lang w:eastAsia="zh-CN"/>
        </w:rPr>
        <w:t>th</w:t>
      </w:r>
      <w:r w:rsidR="00867C82" w:rsidRPr="006110FA">
        <w:rPr>
          <w:rFonts w:eastAsiaTheme="minorEastAsia"/>
          <w:b/>
          <w:sz w:val="22"/>
          <w:szCs w:val="22"/>
          <w:lang w:eastAsia="zh-CN"/>
        </w:rPr>
        <w:t>-</w:t>
      </w:r>
      <w:r w:rsidR="006110FA" w:rsidRPr="006110FA">
        <w:rPr>
          <w:rFonts w:eastAsiaTheme="minorEastAsia"/>
          <w:b/>
          <w:sz w:val="22"/>
          <w:szCs w:val="22"/>
          <w:lang w:eastAsia="zh-CN"/>
        </w:rPr>
        <w:t>22nd</w:t>
      </w:r>
      <w:r w:rsidR="003B248A" w:rsidRPr="006110FA">
        <w:rPr>
          <w:rFonts w:eastAsiaTheme="minorEastAsia"/>
          <w:b/>
          <w:sz w:val="22"/>
          <w:szCs w:val="22"/>
          <w:lang w:eastAsia="zh-CN"/>
        </w:rPr>
        <w:t>,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267FCC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6D61D8" w:rsidRPr="00AD6C50">
        <w:rPr>
          <w:rFonts w:ascii="Times New Roman" w:hAnsi="Times New Roman" w:cs="Times New Roman"/>
          <w:sz w:val="22"/>
          <w:lang w:val="en-US"/>
        </w:rPr>
        <w:t>FR2-1 L3 measurement delay by optimizing Rx beam sweeping factor</w:t>
      </w:r>
    </w:p>
    <w:p w14:paraId="7E28ABD9" w14:textId="3DD0C257" w:rsidR="00D611C7" w:rsidRPr="00AD6C50" w:rsidRDefault="00D611C7" w:rsidP="00D611C7">
      <w:pPr>
        <w:pStyle w:val="3GPPHeader"/>
        <w:rPr>
          <w:rFonts w:ascii="Times New Roman" w:hAnsi="Times New Roman" w:cs="Times New Roman"/>
          <w:sz w:val="22"/>
          <w:lang w:val="en-US"/>
        </w:rPr>
      </w:pPr>
      <w:r w:rsidRPr="00E02D9A">
        <w:rPr>
          <w:rFonts w:ascii="Times New Roman" w:hAnsi="Times New Roman" w:cs="Times New Roman"/>
          <w:sz w:val="22"/>
          <w:lang w:val="en-US"/>
        </w:rPr>
        <w:t>Agenda Item:</w:t>
      </w:r>
      <w:r w:rsidRPr="00E02D9A">
        <w:rPr>
          <w:rFonts w:ascii="Times New Roman" w:hAnsi="Times New Roman" w:cs="Times New Roman"/>
          <w:sz w:val="22"/>
          <w:lang w:val="en-US"/>
        </w:rPr>
        <w:tab/>
      </w:r>
      <w:r w:rsidR="00E02D9A" w:rsidRPr="00E02D9A">
        <w:rPr>
          <w:rFonts w:ascii="Times New Roman" w:hAnsi="Times New Roman" w:cs="Times New Roman" w:hint="eastAsia"/>
          <w:sz w:val="22"/>
          <w:lang w:val="en-US"/>
        </w:rPr>
        <w:t>7</w:t>
      </w:r>
      <w:r w:rsidR="006D61D8" w:rsidRPr="00E02D9A">
        <w:rPr>
          <w:rFonts w:ascii="Times New Roman" w:hAnsi="Times New Roman" w:cs="Times New Roman"/>
          <w:sz w:val="22"/>
          <w:lang w:val="en-US"/>
        </w:rPr>
        <w:t>.15.2.1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780131B8" w14:textId="7D2DAE69" w:rsidR="005046A8" w:rsidRPr="00AD6C50" w:rsidRDefault="00AC329F" w:rsidP="00C1212D">
      <w:pPr>
        <w:rPr>
          <w:lang w:val="en-CA"/>
        </w:rPr>
      </w:pPr>
      <w:r>
        <w:t>In the light of</w:t>
      </w:r>
      <w:r w:rsidR="005046A8" w:rsidRPr="00AD6C50">
        <w:rPr>
          <w:lang w:val="en-CA"/>
        </w:rPr>
        <w:t xml:space="preserve"> </w:t>
      </w:r>
      <w:r w:rsidR="0025416A">
        <w:rPr>
          <w:lang w:val="en-CA"/>
        </w:rPr>
        <w:t xml:space="preserve">the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t>t</w:t>
      </w:r>
      <w:r w:rsidRPr="00AC329F">
        <w:t xml:space="preserve">he outcomes of the </w:t>
      </w:r>
      <w:r w:rsidR="0025416A">
        <w:t>last</w:t>
      </w:r>
      <w:r w:rsidRPr="00AC329F">
        <w:t xml:space="preserve"> meeting's debate, encompassing consensuses and unresolved </w:t>
      </w:r>
      <w:r w:rsidR="000B5A46">
        <w:t>issues</w:t>
      </w:r>
      <w:r w:rsidRPr="00AC329F">
        <w:t>, were documented in WF [2].</w:t>
      </w:r>
    </w:p>
    <w:p w14:paraId="4B5A77E4" w14:textId="20CB4F8E"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753314" w:rsidRPr="00AD6C50">
        <w:rPr>
          <w:lang w:val="en-GB"/>
        </w:rPr>
        <w:t xml:space="preserve">FR2-1 L3 measurement delay by optimizing Rx beam sweeping factor </w:t>
      </w:r>
      <w:r w:rsidR="006F2D10"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2375B103" w14:textId="4962ED5B" w:rsidR="0026503A" w:rsidRPr="00AD6C50" w:rsidRDefault="00E70A5B" w:rsidP="00C93D64">
      <w:pPr>
        <w:pStyle w:val="Heading2"/>
        <w:rPr>
          <w:rFonts w:ascii="Times New Roman" w:hAnsi="Times New Roman"/>
        </w:rPr>
      </w:pPr>
      <w:r w:rsidRPr="00AD6C50">
        <w:rPr>
          <w:rFonts w:ascii="Times New Roman" w:hAnsi="Times New Roman"/>
        </w:rPr>
        <w:t>Topic #</w:t>
      </w:r>
      <w:r w:rsidR="002B357F" w:rsidRPr="00AD6C50">
        <w:rPr>
          <w:rFonts w:ascii="Times New Roman" w:hAnsi="Times New Roman"/>
        </w:rPr>
        <w:t>1</w:t>
      </w:r>
      <w:r w:rsidRPr="00AD6C50">
        <w:rPr>
          <w:rFonts w:ascii="Times New Roman" w:hAnsi="Times New Roman"/>
        </w:rPr>
        <w:t xml:space="preserve">: </w:t>
      </w:r>
      <w:r w:rsidR="00392DCB" w:rsidRPr="00AD6C50">
        <w:rPr>
          <w:rFonts w:ascii="Times New Roman" w:hAnsi="Times New Roman"/>
        </w:rPr>
        <w:t>FR2-1 SSB based L3 measurement delay reduction for connected mode</w:t>
      </w:r>
    </w:p>
    <w:p w14:paraId="42A4DA99" w14:textId="77777777" w:rsidR="008B457E" w:rsidRDefault="008B457E" w:rsidP="00A64CE0">
      <w:pPr>
        <w:rPr>
          <w:b/>
          <w:u w:val="single"/>
          <w:lang w:val="x-none" w:eastAsia="ko-KR"/>
        </w:rPr>
      </w:pPr>
    </w:p>
    <w:p w14:paraId="54C11015" w14:textId="77777777" w:rsidR="008B457E" w:rsidRPr="00344513" w:rsidRDefault="008B457E" w:rsidP="008B457E">
      <w:pPr>
        <w:rPr>
          <w:b/>
          <w:u w:val="single"/>
          <w:lang w:eastAsia="ko-KR"/>
        </w:rPr>
      </w:pPr>
      <w:r w:rsidRPr="00344513">
        <w:rPr>
          <w:b/>
          <w:u w:val="single"/>
          <w:lang w:eastAsia="ko-KR"/>
        </w:rPr>
        <w:t>Issue 1-</w:t>
      </w:r>
      <w:r w:rsidRPr="00344513">
        <w:rPr>
          <w:rFonts w:hint="eastAsia"/>
          <w:b/>
          <w:u w:val="single"/>
          <w:lang w:eastAsia="ko-KR"/>
        </w:rPr>
        <w:t>1</w:t>
      </w:r>
      <w:r w:rsidRPr="00344513">
        <w:rPr>
          <w:b/>
          <w:u w:val="single"/>
          <w:lang w:eastAsia="ko-KR"/>
        </w:rPr>
        <w:t>-1: Conditions to trigger UE to activate L3 measurement delay reduction by optimizing Rx BSF:</w:t>
      </w:r>
    </w:p>
    <w:tbl>
      <w:tblPr>
        <w:tblStyle w:val="TableGrid"/>
        <w:tblW w:w="0" w:type="auto"/>
        <w:tblLook w:val="04A0" w:firstRow="1" w:lastRow="0" w:firstColumn="1" w:lastColumn="0" w:noHBand="0" w:noVBand="1"/>
      </w:tblPr>
      <w:tblGrid>
        <w:gridCol w:w="10142"/>
      </w:tblGrid>
      <w:tr w:rsidR="00344513" w14:paraId="7E53FAAC" w14:textId="77777777" w:rsidTr="00344513">
        <w:tc>
          <w:tcPr>
            <w:tcW w:w="10142" w:type="dxa"/>
          </w:tcPr>
          <w:p w14:paraId="2C0D1022" w14:textId="77777777" w:rsidR="00344513" w:rsidRPr="00D14FE3" w:rsidRDefault="00344513" w:rsidP="00344513">
            <w:pPr>
              <w:overflowPunct w:val="0"/>
              <w:autoSpaceDE w:val="0"/>
              <w:autoSpaceDN w:val="0"/>
              <w:adjustRightInd w:val="0"/>
              <w:snapToGrid w:val="0"/>
              <w:spacing w:before="100" w:beforeAutospacing="1" w:after="120"/>
              <w:textAlignment w:val="baseline"/>
              <w:rPr>
                <w:highlight w:val="green"/>
              </w:rPr>
            </w:pPr>
            <w:r w:rsidRPr="00D14FE3">
              <w:rPr>
                <w:highlight w:val="green"/>
              </w:rPr>
              <w:t xml:space="preserve">Agreement in online session: </w:t>
            </w:r>
          </w:p>
          <w:p w14:paraId="0C30B5FB" w14:textId="77777777" w:rsidR="00344513" w:rsidRPr="00D14FE3" w:rsidRDefault="00344513" w:rsidP="00344513">
            <w:pPr>
              <w:overflowPunct w:val="0"/>
              <w:autoSpaceDE w:val="0"/>
              <w:autoSpaceDN w:val="0"/>
              <w:adjustRightInd w:val="0"/>
              <w:snapToGrid w:val="0"/>
              <w:spacing w:before="100" w:beforeAutospacing="1" w:after="120"/>
              <w:ind w:left="284"/>
              <w:textAlignment w:val="baseline"/>
              <w:rPr>
                <w:highlight w:val="green"/>
              </w:rPr>
            </w:pPr>
            <w:r w:rsidRPr="00D14FE3">
              <w:rPr>
                <w:rFonts w:hint="eastAsia"/>
                <w:highlight w:val="green"/>
              </w:rPr>
              <w:t>F</w:t>
            </w:r>
            <w:r w:rsidRPr="00D14FE3">
              <w:rPr>
                <w:highlight w:val="green"/>
              </w:rPr>
              <w:t>or scenario 1/2/3/4:</w:t>
            </w:r>
          </w:p>
          <w:p w14:paraId="43C2188E" w14:textId="77777777" w:rsidR="00344513" w:rsidRPr="00D14FE3" w:rsidRDefault="00344513" w:rsidP="00344513">
            <w:pPr>
              <w:numPr>
                <w:ilvl w:val="1"/>
                <w:numId w:val="36"/>
              </w:numPr>
              <w:overflowPunct w:val="0"/>
              <w:autoSpaceDE w:val="0"/>
              <w:autoSpaceDN w:val="0"/>
              <w:adjustRightInd w:val="0"/>
              <w:snapToGrid w:val="0"/>
              <w:spacing w:before="100" w:beforeAutospacing="1" w:after="120"/>
              <w:ind w:left="1648"/>
              <w:textAlignment w:val="baseline"/>
              <w:rPr>
                <w:rFonts w:eastAsia="DengXian"/>
                <w:kern w:val="2"/>
                <w:highlight w:val="green"/>
              </w:rPr>
            </w:pPr>
            <w:r w:rsidRPr="00D14FE3">
              <w:rPr>
                <w:rFonts w:eastAsia="DengXian"/>
                <w:bCs/>
                <w:iCs/>
                <w:kern w:val="2"/>
                <w:highlight w:val="green"/>
              </w:rPr>
              <w:t>RAN4 to consider conditions for triggering FBS for L3 measurement, including active condition and de-active conditions.</w:t>
            </w:r>
          </w:p>
          <w:p w14:paraId="0834C62C" w14:textId="77777777" w:rsidR="00344513" w:rsidRPr="00D14FE3" w:rsidRDefault="00344513" w:rsidP="00344513">
            <w:pPr>
              <w:numPr>
                <w:ilvl w:val="2"/>
                <w:numId w:val="36"/>
              </w:numPr>
              <w:overflowPunct w:val="0"/>
              <w:autoSpaceDE w:val="0"/>
              <w:autoSpaceDN w:val="0"/>
              <w:adjustRightInd w:val="0"/>
              <w:snapToGrid w:val="0"/>
              <w:spacing w:before="100" w:beforeAutospacing="1" w:after="120"/>
              <w:ind w:left="2368"/>
              <w:textAlignment w:val="baseline"/>
              <w:rPr>
                <w:rFonts w:eastAsia="DengXian"/>
                <w:kern w:val="2"/>
                <w:highlight w:val="green"/>
              </w:rPr>
            </w:pPr>
            <w:r w:rsidRPr="00D14FE3">
              <w:rPr>
                <w:rFonts w:eastAsia="DengXian"/>
                <w:kern w:val="2"/>
                <w:highlight w:val="green"/>
              </w:rPr>
              <w:t xml:space="preserve">(De-)Activating multi-Rx for L3 measurements (intra/inter-frequency) </w:t>
            </w:r>
            <w:r w:rsidRPr="00D14FE3">
              <w:rPr>
                <w:rFonts w:eastAsia="DengXian"/>
                <w:kern w:val="2"/>
                <w:highlight w:val="green"/>
                <w:u w:val="single"/>
              </w:rPr>
              <w:t>is</w:t>
            </w:r>
            <w:r w:rsidRPr="00D14FE3">
              <w:rPr>
                <w:rFonts w:eastAsia="DengXian"/>
                <w:kern w:val="2"/>
                <w:highlight w:val="green"/>
              </w:rPr>
              <w:t xml:space="preserve"> depending on </w:t>
            </w:r>
            <w:r w:rsidRPr="00D14FE3">
              <w:rPr>
                <w:rFonts w:eastAsia="DengXian"/>
                <w:kern w:val="2"/>
                <w:highlight w:val="green"/>
                <w:u w:val="single"/>
              </w:rPr>
              <w:t>the criteria/threshold(s) and</w:t>
            </w:r>
            <w:r w:rsidRPr="00D14FE3">
              <w:rPr>
                <w:rFonts w:eastAsia="DengXian"/>
                <w:kern w:val="2"/>
                <w:highlight w:val="green"/>
              </w:rPr>
              <w:t xml:space="preserve"> UE current conditions.</w:t>
            </w:r>
          </w:p>
          <w:p w14:paraId="6BA33D81" w14:textId="77777777" w:rsidR="00344513" w:rsidRPr="00D14FE3" w:rsidRDefault="00344513" w:rsidP="00344513">
            <w:pPr>
              <w:numPr>
                <w:ilvl w:val="1"/>
                <w:numId w:val="36"/>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The detailed criteria/condition(s) is FFS.</w:t>
            </w:r>
          </w:p>
          <w:p w14:paraId="707B6E8E" w14:textId="77777777" w:rsidR="00344513" w:rsidRPr="00D14FE3" w:rsidRDefault="00344513" w:rsidP="00344513">
            <w:pPr>
              <w:numPr>
                <w:ilvl w:val="1"/>
                <w:numId w:val="36"/>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Meanwhile, RAN4 agree that the criteria/threshold</w:t>
            </w:r>
            <w:r w:rsidRPr="00D14FE3">
              <w:rPr>
                <w:rFonts w:eastAsia="DengXian"/>
                <w:kern w:val="2"/>
                <w:highlight w:val="green"/>
                <w:u w:val="single"/>
              </w:rPr>
              <w:t>(s)</w:t>
            </w:r>
            <w:r w:rsidRPr="00D14FE3">
              <w:rPr>
                <w:rFonts w:eastAsia="DengXian"/>
                <w:bCs/>
                <w:iCs/>
                <w:kern w:val="2"/>
                <w:highlight w:val="green"/>
              </w:rPr>
              <w:t xml:space="preserve"> are configured by RRC signaling. FFS the further details.</w:t>
            </w:r>
          </w:p>
          <w:p w14:paraId="4A4D1E9E" w14:textId="77777777" w:rsidR="00344513" w:rsidRPr="00D14FE3" w:rsidRDefault="00344513" w:rsidP="00344513">
            <w:pPr>
              <w:snapToGrid w:val="0"/>
              <w:spacing w:before="100" w:beforeAutospacing="1" w:after="120"/>
              <w:ind w:left="284"/>
              <w:rPr>
                <w:rFonts w:eastAsia="DengXian"/>
                <w:kern w:val="2"/>
                <w:highlight w:val="green"/>
              </w:rPr>
            </w:pPr>
            <w:r w:rsidRPr="00D14FE3">
              <w:rPr>
                <w:rFonts w:eastAsia="DengXian"/>
                <w:kern w:val="2"/>
                <w:highlight w:val="green"/>
              </w:rPr>
              <w:t>For Scenario 5/7:</w:t>
            </w:r>
          </w:p>
          <w:p w14:paraId="0B9C75EF" w14:textId="77777777" w:rsidR="00344513" w:rsidRPr="00D14FE3" w:rsidRDefault="00344513" w:rsidP="00344513">
            <w:pPr>
              <w:numPr>
                <w:ilvl w:val="1"/>
                <w:numId w:val="36"/>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For UE supporting Rel-19 BSF reduction capability, faster beam sweeping always applies during handover (Tsearch).</w:t>
            </w:r>
          </w:p>
          <w:p w14:paraId="218B76A9" w14:textId="7227BDA0" w:rsidR="00344513" w:rsidRPr="00344513" w:rsidRDefault="00344513" w:rsidP="00A64CE0">
            <w:pPr>
              <w:numPr>
                <w:ilvl w:val="1"/>
                <w:numId w:val="36"/>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For UE supporting Rel-19 BSF reduction capability, faster beam sweeping always applies during RRC re-establishment.</w:t>
            </w:r>
          </w:p>
        </w:tc>
      </w:tr>
    </w:tbl>
    <w:p w14:paraId="5FFA8646" w14:textId="77777777" w:rsidR="008B457E" w:rsidRDefault="008B457E" w:rsidP="00A64CE0">
      <w:pPr>
        <w:rPr>
          <w:b/>
          <w:u w:val="single"/>
          <w:lang w:eastAsia="ko-KR"/>
        </w:rPr>
      </w:pPr>
    </w:p>
    <w:p w14:paraId="4B904875" w14:textId="79389D39" w:rsidR="00972724" w:rsidRPr="00972724" w:rsidRDefault="00972724" w:rsidP="00A64CE0">
      <w:pPr>
        <w:rPr>
          <w:b/>
          <w:u w:val="single"/>
          <w:lang w:eastAsia="ko-KR"/>
        </w:rPr>
      </w:pPr>
      <w:r w:rsidRPr="00972724">
        <w:rPr>
          <w:b/>
          <w:u w:val="single"/>
          <w:lang w:eastAsia="ko-KR"/>
        </w:rPr>
        <w:t>Issue 1-</w:t>
      </w:r>
      <w:r w:rsidRPr="00972724">
        <w:rPr>
          <w:rFonts w:hint="eastAsia"/>
          <w:b/>
          <w:u w:val="single"/>
        </w:rPr>
        <w:t>1</w:t>
      </w:r>
      <w:r w:rsidRPr="00972724">
        <w:rPr>
          <w:b/>
          <w:u w:val="single"/>
          <w:lang w:eastAsia="ko-KR"/>
        </w:rPr>
        <w:t>-2: Conditions to trigger UE to quit “L3 measurement delay reduction by optimizing Rx BSF”</w:t>
      </w:r>
    </w:p>
    <w:p w14:paraId="34D4F176" w14:textId="6998005E" w:rsidR="008B457E" w:rsidRDefault="002C7984" w:rsidP="00A64CE0">
      <w:pPr>
        <w:rPr>
          <w:bCs/>
          <w:lang w:val="x-none" w:eastAsia="ko-KR"/>
        </w:rPr>
      </w:pPr>
      <w:r>
        <w:rPr>
          <w:bCs/>
          <w:lang w:val="x-none" w:eastAsia="ko-KR"/>
        </w:rPr>
        <w:t>The</w:t>
      </w:r>
      <w:r w:rsidR="00911B51" w:rsidRPr="00911B51">
        <w:rPr>
          <w:bCs/>
          <w:lang w:val="x-none" w:eastAsia="zh-CN"/>
        </w:rPr>
        <w:t xml:space="preserve"> </w:t>
      </w:r>
      <w:r w:rsidR="00911B51">
        <w:rPr>
          <w:bCs/>
          <w:lang w:val="x-none" w:eastAsia="zh-CN"/>
        </w:rPr>
        <w:t>conditions</w:t>
      </w:r>
      <w:r w:rsidR="00911B51">
        <w:rPr>
          <w:rFonts w:hint="eastAsia"/>
          <w:bCs/>
          <w:lang w:val="x-none" w:eastAsia="zh-CN"/>
        </w:rPr>
        <w:t xml:space="preserve"> </w:t>
      </w:r>
      <w:r w:rsidR="00911B51">
        <w:rPr>
          <w:bCs/>
          <w:lang w:val="x-none" w:eastAsia="zh-CN"/>
        </w:rPr>
        <w:t>of</w:t>
      </w:r>
      <w:r w:rsidR="00E41378">
        <w:rPr>
          <w:bCs/>
          <w:lang w:val="x-none" w:eastAsia="ko-KR"/>
        </w:rPr>
        <w:t xml:space="preserve"> </w:t>
      </w:r>
      <w:r w:rsidR="00911B51">
        <w:rPr>
          <w:bCs/>
          <w:lang w:val="x-none" w:eastAsia="ko-KR"/>
        </w:rPr>
        <w:t xml:space="preserve">FBS </w:t>
      </w:r>
      <w:r w:rsidR="00E41378">
        <w:rPr>
          <w:bCs/>
          <w:lang w:val="x-none" w:eastAsia="ko-KR"/>
        </w:rPr>
        <w:t>activation and deactivation</w:t>
      </w:r>
      <w:r w:rsidR="00D02238">
        <w:rPr>
          <w:rFonts w:hint="eastAsia"/>
          <w:bCs/>
          <w:lang w:val="x-none" w:eastAsia="zh-CN"/>
        </w:rPr>
        <w:t xml:space="preserve"> </w:t>
      </w:r>
      <w:r w:rsidR="00E41378">
        <w:rPr>
          <w:bCs/>
          <w:lang w:val="x-none" w:eastAsia="ko-KR"/>
        </w:rPr>
        <w:t xml:space="preserve">shall be studied </w:t>
      </w:r>
      <w:r w:rsidR="00911B51">
        <w:rPr>
          <w:bCs/>
          <w:lang w:val="x-none" w:eastAsia="ko-KR"/>
        </w:rPr>
        <w:t xml:space="preserve">separately </w:t>
      </w:r>
      <w:r w:rsidR="00FE51F3">
        <w:rPr>
          <w:bCs/>
          <w:lang w:val="x-none" w:eastAsia="ko-KR"/>
        </w:rPr>
        <w:t>because the concerns are different</w:t>
      </w:r>
      <w:r w:rsidR="00E41378">
        <w:rPr>
          <w:bCs/>
          <w:lang w:val="x-none" w:eastAsia="ko-KR"/>
        </w:rPr>
        <w:t>.</w:t>
      </w:r>
    </w:p>
    <w:p w14:paraId="59287B9E" w14:textId="517F6619" w:rsidR="00E443FD" w:rsidRDefault="00E41378" w:rsidP="00A64CE0">
      <w:pPr>
        <w:rPr>
          <w:bCs/>
          <w:lang w:val="x-none" w:eastAsia="ko-KR"/>
        </w:rPr>
      </w:pPr>
      <w:r>
        <w:rPr>
          <w:bCs/>
          <w:lang w:val="x-none" w:eastAsia="ko-KR"/>
        </w:rPr>
        <w:t xml:space="preserve">For the </w:t>
      </w:r>
      <w:r w:rsidR="00391182">
        <w:rPr>
          <w:bCs/>
          <w:lang w:val="x-none" w:eastAsia="ko-KR"/>
        </w:rPr>
        <w:t xml:space="preserve">FBS </w:t>
      </w:r>
      <w:r>
        <w:rPr>
          <w:bCs/>
          <w:lang w:val="x-none" w:eastAsia="ko-KR"/>
        </w:rPr>
        <w:t xml:space="preserve">activation, </w:t>
      </w:r>
      <w:r w:rsidR="00970DFF">
        <w:rPr>
          <w:bCs/>
          <w:lang w:val="x-none" w:eastAsia="ko-KR"/>
        </w:rPr>
        <w:t xml:space="preserve">we </w:t>
      </w:r>
      <w:r w:rsidR="002C7984">
        <w:rPr>
          <w:bCs/>
          <w:lang w:val="x-none" w:eastAsia="ko-KR"/>
        </w:rPr>
        <w:t xml:space="preserve">understand </w:t>
      </w:r>
      <w:r w:rsidR="00391182">
        <w:rPr>
          <w:bCs/>
          <w:lang w:val="x-none" w:eastAsia="ko-KR"/>
        </w:rPr>
        <w:t>there shall be</w:t>
      </w:r>
      <w:r w:rsidR="00E443FD">
        <w:rPr>
          <w:bCs/>
          <w:lang w:val="x-none" w:eastAsia="ko-KR"/>
        </w:rPr>
        <w:t xml:space="preserve"> an event</w:t>
      </w:r>
      <w:r w:rsidR="00391182">
        <w:rPr>
          <w:bCs/>
          <w:lang w:val="x-none" w:eastAsia="ko-KR"/>
        </w:rPr>
        <w:t>-</w:t>
      </w:r>
      <w:r w:rsidR="00E443FD">
        <w:rPr>
          <w:bCs/>
          <w:lang w:val="x-none" w:eastAsia="ko-KR"/>
        </w:rPr>
        <w:t xml:space="preserve">triggered </w:t>
      </w:r>
      <w:r w:rsidR="00B51CC3">
        <w:rPr>
          <w:bCs/>
          <w:lang w:val="x-none" w:eastAsia="ko-KR"/>
        </w:rPr>
        <w:t xml:space="preserve">procedure including receiving, processing and reporting from UE perspective. </w:t>
      </w:r>
    </w:p>
    <w:p w14:paraId="382A950E" w14:textId="7A7F54A8" w:rsidR="00E76B7C" w:rsidRDefault="00B51CC3" w:rsidP="00A64CE0">
      <w:pPr>
        <w:rPr>
          <w:bCs/>
          <w:lang w:val="x-none" w:eastAsia="ko-KR"/>
        </w:rPr>
      </w:pPr>
      <w:r>
        <w:rPr>
          <w:bCs/>
          <w:lang w:val="x-none" w:eastAsia="ko-KR"/>
        </w:rPr>
        <w:t>S</w:t>
      </w:r>
      <w:r w:rsidR="002C7984">
        <w:rPr>
          <w:bCs/>
          <w:lang w:val="x-none" w:eastAsia="ko-KR"/>
        </w:rPr>
        <w:t xml:space="preserve">imilar to </w:t>
      </w:r>
      <w:r w:rsidR="00E443FD">
        <w:rPr>
          <w:bCs/>
          <w:lang w:val="x-none" w:eastAsia="ko-KR"/>
        </w:rPr>
        <w:t xml:space="preserve">the </w:t>
      </w:r>
      <w:r w:rsidR="003E7F03">
        <w:rPr>
          <w:bCs/>
          <w:lang w:val="x-none" w:eastAsia="ko-KR"/>
        </w:rPr>
        <w:t>requirements for CHO,</w:t>
      </w:r>
      <w:r w:rsidR="001651E0" w:rsidRPr="001651E0">
        <w:rPr>
          <w:bCs/>
          <w:lang w:val="x-none" w:eastAsia="ko-KR"/>
        </w:rPr>
        <w:t xml:space="preserve"> </w:t>
      </w:r>
      <w:r w:rsidR="001651E0">
        <w:rPr>
          <w:bCs/>
          <w:lang w:val="x-none" w:eastAsia="ko-KR"/>
        </w:rPr>
        <w:t>RAN4 need</w:t>
      </w:r>
      <w:r w:rsidR="0040285C">
        <w:rPr>
          <w:bCs/>
          <w:lang w:val="x-none" w:eastAsia="ko-KR"/>
        </w:rPr>
        <w:t>s</w:t>
      </w:r>
      <w:r w:rsidR="001651E0">
        <w:rPr>
          <w:bCs/>
          <w:lang w:val="x-none" w:eastAsia="ko-KR"/>
        </w:rPr>
        <w:t xml:space="preserve"> to </w:t>
      </w:r>
      <w:r w:rsidR="0040285C">
        <w:rPr>
          <w:bCs/>
          <w:lang w:val="x-none" w:eastAsia="ko-KR"/>
        </w:rPr>
        <w:t>define</w:t>
      </w:r>
      <w:r w:rsidR="003E7F03">
        <w:rPr>
          <w:bCs/>
          <w:lang w:val="x-none" w:eastAsia="ko-KR"/>
        </w:rPr>
        <w:t xml:space="preserve"> the requirements </w:t>
      </w:r>
      <w:r w:rsidR="0040285C">
        <w:rPr>
          <w:bCs/>
          <w:lang w:val="x-none" w:eastAsia="ko-KR"/>
        </w:rPr>
        <w:t xml:space="preserve">for </w:t>
      </w:r>
      <w:r w:rsidR="00E76B7C">
        <w:rPr>
          <w:bCs/>
          <w:lang w:val="x-none" w:eastAsia="ko-KR"/>
        </w:rPr>
        <w:t xml:space="preserve">FBS </w:t>
      </w:r>
      <w:r w:rsidR="00EF67F7">
        <w:rPr>
          <w:bCs/>
          <w:lang w:val="x-none" w:eastAsia="ko-KR"/>
        </w:rPr>
        <w:t xml:space="preserve">activation </w:t>
      </w:r>
      <w:r w:rsidR="00E76B7C">
        <w:rPr>
          <w:bCs/>
          <w:lang w:val="x-none" w:eastAsia="ko-KR"/>
        </w:rPr>
        <w:t>delay.</w:t>
      </w:r>
      <w:r w:rsidR="004B0F16">
        <w:rPr>
          <w:rFonts w:hint="eastAsia"/>
          <w:bCs/>
          <w:lang w:val="x-none" w:eastAsia="zh-CN"/>
        </w:rPr>
        <w:t xml:space="preserve"> </w:t>
      </w:r>
      <w:r w:rsidR="0040285C">
        <w:rPr>
          <w:bCs/>
          <w:lang w:val="x-none" w:eastAsia="zh-CN"/>
        </w:rPr>
        <w:t>Firstly, r</w:t>
      </w:r>
      <w:r w:rsidR="00E76B7C">
        <w:rPr>
          <w:bCs/>
          <w:lang w:val="x-none" w:eastAsia="ko-KR"/>
        </w:rPr>
        <w:t xml:space="preserve">ecall the relevant </w:t>
      </w:r>
      <w:r w:rsidR="00EF67F7">
        <w:rPr>
          <w:bCs/>
          <w:lang w:val="x-none" w:eastAsia="ko-KR"/>
        </w:rPr>
        <w:t>CHO delay in TS38.133 in the below.</w:t>
      </w:r>
    </w:p>
    <w:tbl>
      <w:tblPr>
        <w:tblStyle w:val="TableGrid"/>
        <w:tblW w:w="0" w:type="auto"/>
        <w:tblLook w:val="04A0" w:firstRow="1" w:lastRow="0" w:firstColumn="1" w:lastColumn="0" w:noHBand="0" w:noVBand="1"/>
      </w:tblPr>
      <w:tblGrid>
        <w:gridCol w:w="10142"/>
      </w:tblGrid>
      <w:tr w:rsidR="00E76B7C" w14:paraId="2DD3E033" w14:textId="77777777" w:rsidTr="00E76B7C">
        <w:tc>
          <w:tcPr>
            <w:tcW w:w="10142" w:type="dxa"/>
          </w:tcPr>
          <w:p w14:paraId="59C1BC33" w14:textId="7D87FAAC" w:rsidR="00E76B7C" w:rsidRPr="00E76B7C" w:rsidRDefault="00E76B7C" w:rsidP="00E76B7C">
            <w:r w:rsidRPr="009C5807">
              <w:rPr>
                <w:rFonts w:cs="v4.2.0"/>
              </w:rPr>
              <w:lastRenderedPageBreak/>
              <w:t xml:space="preserve">When the UE receives a RRC message implying conditional handover the UE shall be ready to </w:t>
            </w:r>
            <w:r w:rsidR="00D66F15" w:rsidRPr="009C5807">
              <w:rPr>
                <w:rFonts w:cs="v4.2.0"/>
                <w:snapToGrid w:val="0"/>
              </w:rPr>
              <w:t>start</w:t>
            </w:r>
            <w:r w:rsidRPr="009C5807">
              <w:rPr>
                <w:rFonts w:cs="v4.2.0"/>
                <w:snapToGrid w:val="0"/>
              </w:rPr>
              <w:t xml:space="preserve"> the transmission of the new uplink </w:t>
            </w:r>
            <w:r w:rsidRPr="00E76B7C">
              <w:rPr>
                <w:snapToGrid w:val="0"/>
              </w:rPr>
              <w:t>PRACH channel</w:t>
            </w:r>
            <w:r w:rsidRPr="00E76B7C">
              <w:t xml:space="preserve"> within D</w:t>
            </w:r>
            <w:r w:rsidRPr="00E76B7C">
              <w:rPr>
                <w:vertAlign w:val="subscript"/>
              </w:rPr>
              <w:t>CHO</w:t>
            </w:r>
            <w:r w:rsidRPr="00E76B7C">
              <w:t xml:space="preserve"> seconds from the end of the last TTI containing the RRC command.</w:t>
            </w:r>
          </w:p>
          <w:p w14:paraId="785DE6D6" w14:textId="77777777" w:rsidR="00E76B7C" w:rsidRPr="00E76B7C" w:rsidRDefault="00E76B7C" w:rsidP="00E76B7C">
            <w:pPr>
              <w:pStyle w:val="EQ"/>
              <w:rPr>
                <w:lang w:eastAsia="zh-CN"/>
              </w:rPr>
            </w:pPr>
            <w:r w:rsidRPr="00E76B7C">
              <w:rPr>
                <w:lang w:eastAsia="zh-CN"/>
              </w:rPr>
              <w:tab/>
              <w:t>D</w:t>
            </w:r>
            <w:r w:rsidRPr="00E76B7C">
              <w:rPr>
                <w:vertAlign w:val="subscript"/>
                <w:lang w:eastAsia="zh-CN"/>
              </w:rPr>
              <w:t>CHO</w:t>
            </w:r>
            <w:r w:rsidRPr="00E76B7C">
              <w:rPr>
                <w:lang w:eastAsia="zh-CN"/>
              </w:rPr>
              <w:t xml:space="preserve"> = T</w:t>
            </w:r>
            <w:r w:rsidRPr="00E76B7C">
              <w:rPr>
                <w:vertAlign w:val="subscript"/>
                <w:lang w:eastAsia="zh-CN"/>
              </w:rPr>
              <w:t>RRC</w:t>
            </w:r>
            <w:r w:rsidRPr="00E76B7C">
              <w:rPr>
                <w:lang w:eastAsia="zh-CN"/>
              </w:rPr>
              <w:t xml:space="preserve"> + </w:t>
            </w:r>
            <w:r w:rsidRPr="00E76B7C">
              <w:rPr>
                <w:iCs/>
              </w:rPr>
              <w:t>T</w:t>
            </w:r>
            <w:r w:rsidRPr="00E76B7C">
              <w:rPr>
                <w:iCs/>
                <w:vertAlign w:val="subscript"/>
              </w:rPr>
              <w:t>Event_DU</w:t>
            </w:r>
            <w:r w:rsidRPr="00E76B7C">
              <w:rPr>
                <w:iCs/>
              </w:rPr>
              <w:t xml:space="preserve"> + </w:t>
            </w:r>
            <w:r w:rsidRPr="00E76B7C">
              <w:rPr>
                <w:lang w:eastAsia="zh-CN"/>
              </w:rPr>
              <w:t>T</w:t>
            </w:r>
            <w:r w:rsidRPr="00E76B7C">
              <w:rPr>
                <w:vertAlign w:val="subscript"/>
                <w:lang w:eastAsia="zh-CN"/>
              </w:rPr>
              <w:t>measure</w:t>
            </w:r>
            <w:r w:rsidRPr="00E76B7C">
              <w:rPr>
                <w:lang w:eastAsia="zh-CN"/>
              </w:rPr>
              <w:t xml:space="preserve"> + T</w:t>
            </w:r>
            <w:r w:rsidRPr="00E76B7C">
              <w:rPr>
                <w:vertAlign w:val="subscript"/>
                <w:lang w:eastAsia="zh-CN"/>
              </w:rPr>
              <w:t>interrupt</w:t>
            </w:r>
            <w:r w:rsidRPr="00E76B7C">
              <w:rPr>
                <w:lang w:eastAsia="zh-CN"/>
              </w:rPr>
              <w:t xml:space="preserve"> + </w:t>
            </w:r>
            <w:r w:rsidRPr="00E76B7C">
              <w:t>T</w:t>
            </w:r>
            <w:r w:rsidRPr="00E76B7C">
              <w:rPr>
                <w:vertAlign w:val="subscript"/>
              </w:rPr>
              <w:t>CHO_execution</w:t>
            </w:r>
          </w:p>
          <w:p w14:paraId="456D98AD" w14:textId="77777777" w:rsidR="00E76B7C" w:rsidRPr="00E76B7C" w:rsidRDefault="00E76B7C" w:rsidP="00E76B7C">
            <w:r w:rsidRPr="00E76B7C">
              <w:t>Where:</w:t>
            </w:r>
          </w:p>
          <w:p w14:paraId="18870522" w14:textId="77777777" w:rsidR="00E76B7C" w:rsidRPr="00E76B7C" w:rsidRDefault="00E76B7C" w:rsidP="00E76B7C">
            <w:pPr>
              <w:pStyle w:val="B10"/>
              <w:rPr>
                <w:rFonts w:ascii="Times New Roman" w:hAnsi="Times New Roman"/>
              </w:rPr>
            </w:pPr>
            <w:r w:rsidRPr="00E76B7C">
              <w:rPr>
                <w:rFonts w:ascii="Times New Roman" w:hAnsi="Times New Roman"/>
                <w:bCs/>
                <w:lang w:val="en-US" w:eastAsia="zh-CN"/>
              </w:rPr>
              <w:tab/>
              <w:t>T</w:t>
            </w:r>
            <w:r w:rsidRPr="00E76B7C">
              <w:rPr>
                <w:rFonts w:ascii="Times New Roman" w:hAnsi="Times New Roman"/>
                <w:bCs/>
                <w:vertAlign w:val="subscript"/>
                <w:lang w:val="en-US" w:eastAsia="zh-CN"/>
              </w:rPr>
              <w:t>RRC</w:t>
            </w:r>
            <w:r w:rsidRPr="00E76B7C" w:rsidDel="002D2E06">
              <w:rPr>
                <w:rFonts w:ascii="Times New Roman" w:hAnsi="Times New Roman"/>
              </w:rPr>
              <w:t xml:space="preserve"> </w:t>
            </w:r>
            <w:r w:rsidRPr="00E76B7C">
              <w:rPr>
                <w:rFonts w:ascii="Times New Roman" w:hAnsi="Times New Roman"/>
              </w:rPr>
              <w:t xml:space="preserve">is the RRC procedure delay defined in clause </w:t>
            </w:r>
            <w:r w:rsidRPr="00E76B7C">
              <w:rPr>
                <w:rFonts w:ascii="Times New Roman" w:hAnsi="Times New Roman"/>
                <w:lang w:eastAsia="zh-CN"/>
              </w:rPr>
              <w:t>12</w:t>
            </w:r>
            <w:r w:rsidRPr="00E76B7C">
              <w:rPr>
                <w:rFonts w:ascii="Times New Roman" w:hAnsi="Times New Roman"/>
              </w:rPr>
              <w:t xml:space="preserve"> in TS 38.331 [2].</w:t>
            </w:r>
          </w:p>
          <w:p w14:paraId="0EDCAC7E" w14:textId="77777777" w:rsidR="00E76B7C" w:rsidRPr="00E76B7C" w:rsidRDefault="00E76B7C" w:rsidP="00E76B7C">
            <w:pPr>
              <w:pStyle w:val="B10"/>
              <w:rPr>
                <w:rFonts w:ascii="Times New Roman" w:hAnsi="Times New Roman"/>
              </w:rPr>
            </w:pPr>
            <w:r w:rsidRPr="00E76B7C">
              <w:rPr>
                <w:rFonts w:ascii="Times New Roman" w:hAnsi="Times New Roman"/>
                <w:iCs/>
              </w:rPr>
              <w:tab/>
              <w:t>T</w:t>
            </w:r>
            <w:r w:rsidRPr="00E76B7C">
              <w:rPr>
                <w:rFonts w:ascii="Times New Roman" w:hAnsi="Times New Roman"/>
                <w:iCs/>
                <w:vertAlign w:val="subscript"/>
              </w:rPr>
              <w:t>Event_DU</w:t>
            </w:r>
            <w:r w:rsidRPr="00E76B7C">
              <w:rPr>
                <w:rFonts w:ascii="Times New Roman" w:hAnsi="Times New Roman"/>
              </w:rPr>
              <w:t xml:space="preserve"> is the delay uncertainty which is the time from when the UE successfully decodes a conditional handover command until</w:t>
            </w:r>
          </w:p>
          <w:p w14:paraId="42D207A9" w14:textId="77777777" w:rsidR="00E76B7C" w:rsidRPr="00E76B7C" w:rsidRDefault="00E76B7C" w:rsidP="00E76B7C">
            <w:pPr>
              <w:pStyle w:val="B2"/>
            </w:pPr>
            <w:r w:rsidRPr="00E76B7C">
              <w:t>-</w:t>
            </w:r>
            <w:r w:rsidRPr="00E76B7C">
              <w:tab/>
              <w:t>a condition exists at the measurement reference point</w:t>
            </w:r>
            <w:bookmarkStart w:id="2" w:name="OLE_LINK3"/>
            <w:r w:rsidRPr="00E76B7C">
              <w:t xml:space="preserve"> </w:t>
            </w:r>
            <w:bookmarkEnd w:id="2"/>
            <w:r w:rsidRPr="00E76B7C">
              <w:t xml:space="preserve">which will trigger the conditional handover, or </w:t>
            </w:r>
          </w:p>
          <w:p w14:paraId="0E7CA67B" w14:textId="77777777" w:rsidR="00E76B7C" w:rsidRPr="00E76B7C" w:rsidRDefault="00E76B7C" w:rsidP="00E76B7C">
            <w:pPr>
              <w:pStyle w:val="B2"/>
              <w:rPr>
                <w:lang w:val="en-US"/>
              </w:rPr>
            </w:pPr>
            <w:r w:rsidRPr="00E76B7C">
              <w:t>-</w:t>
            </w:r>
            <w:r w:rsidRPr="00E76B7C">
              <w:tab/>
              <w:t>a condition exists at the measurement reference point which will trigger the NES-based conditional handover</w:t>
            </w:r>
          </w:p>
          <w:p w14:paraId="5F0B661E" w14:textId="77777777" w:rsidR="00E76B7C" w:rsidRPr="00E76B7C" w:rsidRDefault="00E76B7C" w:rsidP="00E76B7C">
            <w:pPr>
              <w:pStyle w:val="B10"/>
              <w:rPr>
                <w:rFonts w:ascii="Times New Roman" w:hAnsi="Times New Roman"/>
              </w:rPr>
            </w:pPr>
            <w:r w:rsidRPr="00E76B7C">
              <w:rPr>
                <w:rFonts w:ascii="Times New Roman" w:hAnsi="Times New Roman"/>
                <w:bCs/>
                <w:lang w:val="en-US" w:eastAsia="zh-CN"/>
              </w:rPr>
              <w:tab/>
              <w:t>T</w:t>
            </w:r>
            <w:r w:rsidRPr="00E76B7C">
              <w:rPr>
                <w:rFonts w:ascii="Times New Roman" w:hAnsi="Times New Roman"/>
                <w:bCs/>
                <w:vertAlign w:val="subscript"/>
                <w:lang w:val="en-US" w:eastAsia="zh-CN"/>
              </w:rPr>
              <w:t>measure</w:t>
            </w:r>
            <w:r w:rsidRPr="00E76B7C">
              <w:rPr>
                <w:rFonts w:ascii="Times New Roman" w:hAnsi="Times New Roman"/>
              </w:rPr>
              <w:t xml:space="preserve"> is the measurements time stated in clause 6.1.4.2.2.</w:t>
            </w:r>
          </w:p>
          <w:p w14:paraId="535977E5" w14:textId="77777777" w:rsidR="00E76B7C" w:rsidRPr="00E76B7C" w:rsidRDefault="00E76B7C" w:rsidP="00E76B7C">
            <w:pPr>
              <w:pStyle w:val="B10"/>
              <w:rPr>
                <w:rFonts w:ascii="Times New Roman" w:hAnsi="Times New Roman"/>
              </w:rPr>
            </w:pPr>
            <w:r w:rsidRPr="00E76B7C">
              <w:rPr>
                <w:rFonts w:ascii="Times New Roman" w:hAnsi="Times New Roman"/>
              </w:rPr>
              <w:tab/>
              <w:t>T</w:t>
            </w:r>
            <w:r w:rsidRPr="00E76B7C">
              <w:rPr>
                <w:rFonts w:ascii="Times New Roman" w:hAnsi="Times New Roman"/>
                <w:vertAlign w:val="subscript"/>
              </w:rPr>
              <w:t>CHO_execution</w:t>
            </w:r>
            <w:r w:rsidRPr="00E76B7C">
              <w:rPr>
                <w:rFonts w:ascii="Times New Roman" w:hAnsi="Times New Roman"/>
              </w:rPr>
              <w:t xml:space="preserve"> is the conditional execution preparation time in clause 6.1.4.2.3. </w:t>
            </w:r>
          </w:p>
          <w:p w14:paraId="51A7CF98" w14:textId="19350DA6" w:rsidR="00E76B7C" w:rsidRPr="00E76B7C" w:rsidRDefault="00E76B7C" w:rsidP="00E76B7C">
            <w:pPr>
              <w:pStyle w:val="B10"/>
              <w:rPr>
                <w:rFonts w:ascii="Times New Roman" w:hAnsi="Times New Roman"/>
              </w:rPr>
            </w:pPr>
            <w:r w:rsidRPr="00E76B7C">
              <w:rPr>
                <w:rFonts w:ascii="Times New Roman" w:hAnsi="Times New Roman"/>
                <w:bCs/>
                <w:lang w:eastAsia="zh-CN"/>
              </w:rPr>
              <w:tab/>
              <w:t>T</w:t>
            </w:r>
            <w:r w:rsidRPr="00E76B7C">
              <w:rPr>
                <w:rFonts w:ascii="Times New Roman" w:hAnsi="Times New Roman"/>
                <w:bCs/>
                <w:vertAlign w:val="subscript"/>
                <w:lang w:eastAsia="zh-CN"/>
              </w:rPr>
              <w:t>interrupt</w:t>
            </w:r>
            <w:r w:rsidRPr="00E76B7C">
              <w:rPr>
                <w:rFonts w:ascii="Times New Roman" w:hAnsi="Times New Roman"/>
              </w:rPr>
              <w:t xml:space="preserve"> is the interruption time stated in clause 6.1.4.2.4.</w:t>
            </w:r>
          </w:p>
        </w:tc>
      </w:tr>
    </w:tbl>
    <w:p w14:paraId="128583C4" w14:textId="77777777" w:rsidR="00E76B7C" w:rsidRPr="00EF67F7" w:rsidRDefault="00E76B7C" w:rsidP="00A64CE0">
      <w:pPr>
        <w:rPr>
          <w:bCs/>
          <w:u w:val="single"/>
          <w:lang w:val="en-GB" w:eastAsia="ko-KR"/>
        </w:rPr>
      </w:pPr>
    </w:p>
    <w:p w14:paraId="226D4913" w14:textId="576E493E" w:rsidR="00910D25" w:rsidRPr="009C5807" w:rsidRDefault="00EF67F7" w:rsidP="00CC0227">
      <w:pPr>
        <w:rPr>
          <w:rFonts w:cs="v4.2.0"/>
        </w:rPr>
      </w:pPr>
      <w:r w:rsidRPr="00EF67F7">
        <w:rPr>
          <w:bCs/>
          <w:lang w:val="x-none" w:eastAsia="ko-KR"/>
        </w:rPr>
        <w:t xml:space="preserve">We understand that </w:t>
      </w:r>
      <w:r w:rsidR="00335776">
        <w:rPr>
          <w:bCs/>
          <w:lang w:val="x-none" w:eastAsia="ko-KR"/>
        </w:rPr>
        <w:t xml:space="preserve">the </w:t>
      </w:r>
      <w:r>
        <w:rPr>
          <w:bCs/>
          <w:lang w:val="x-none" w:eastAsia="ko-KR"/>
        </w:rPr>
        <w:t xml:space="preserve">FBS activation delay shall </w:t>
      </w:r>
      <w:r w:rsidR="00CC0227">
        <w:rPr>
          <w:bCs/>
          <w:lang w:val="x-none" w:eastAsia="ko-KR"/>
        </w:rPr>
        <w:t xml:space="preserve">refer to </w:t>
      </w:r>
      <w:r w:rsidR="0040285C">
        <w:rPr>
          <w:bCs/>
          <w:lang w:val="x-none" w:eastAsia="ko-KR"/>
        </w:rPr>
        <w:t>it</w:t>
      </w:r>
      <w:r w:rsidR="00655A73">
        <w:rPr>
          <w:bCs/>
          <w:lang w:val="x-none" w:eastAsia="ko-KR"/>
        </w:rPr>
        <w:t xml:space="preserve"> with updates of FBS switc</w:t>
      </w:r>
      <w:r w:rsidR="00641713">
        <w:rPr>
          <w:bCs/>
          <w:lang w:val="x-none" w:eastAsia="ko-KR"/>
        </w:rPr>
        <w:t>hing</w:t>
      </w:r>
      <w:r w:rsidR="00474837">
        <w:rPr>
          <w:bCs/>
          <w:lang w:val="x-none" w:eastAsia="ko-KR"/>
        </w:rPr>
        <w:t>.</w:t>
      </w:r>
    </w:p>
    <w:p w14:paraId="32E895E9" w14:textId="77777777" w:rsidR="00077BF5" w:rsidRPr="00AB7DBD" w:rsidRDefault="00077BF5" w:rsidP="00077BF5">
      <w:pPr>
        <w:rPr>
          <w:b/>
          <w:bCs/>
          <w:lang w:val="x-none" w:eastAsia="ko-KR"/>
        </w:rPr>
      </w:pPr>
      <w:r w:rsidRPr="00AB7DBD">
        <w:rPr>
          <w:b/>
          <w:bCs/>
          <w:lang w:eastAsia="zh-CN"/>
        </w:rPr>
        <w:t>Proposal</w:t>
      </w:r>
      <w:r>
        <w:rPr>
          <w:b/>
          <w:bCs/>
          <w:lang w:eastAsia="zh-CN"/>
        </w:rPr>
        <w:t xml:space="preserve"> 1</w:t>
      </w:r>
      <w:r w:rsidRPr="00AB7DBD">
        <w:rPr>
          <w:b/>
          <w:bCs/>
          <w:lang w:eastAsia="zh-CN"/>
        </w:rPr>
        <w:t xml:space="preserve">: </w:t>
      </w:r>
      <w:r w:rsidRPr="00AB7DBD">
        <w:rPr>
          <w:b/>
          <w:bCs/>
          <w:lang w:val="x-none" w:eastAsia="ko-KR"/>
        </w:rPr>
        <w:t>FBS activation delay shall at the least includes below items.</w:t>
      </w:r>
    </w:p>
    <w:p w14:paraId="1FCBD54D" w14:textId="77777777" w:rsidR="00077BF5" w:rsidRPr="00AB7DBD" w:rsidRDefault="00077BF5" w:rsidP="00077BF5">
      <w:pPr>
        <w:rPr>
          <w:b/>
          <w:bCs/>
        </w:rPr>
      </w:pPr>
      <w:r w:rsidRPr="00AB7DBD">
        <w:rPr>
          <w:rFonts w:cs="v4.2.0"/>
          <w:b/>
          <w:bCs/>
        </w:rPr>
        <w:t xml:space="preserve">When the UE receives a RRC message implying FBS the UE shall be ready to </w:t>
      </w:r>
      <w:r w:rsidRPr="00AB7DBD">
        <w:rPr>
          <w:rFonts w:cs="v4.2.0"/>
          <w:b/>
          <w:bCs/>
          <w:snapToGrid w:val="0"/>
        </w:rPr>
        <w:t xml:space="preserve">start the L3 measurements with FBS operation </w:t>
      </w:r>
      <w:r w:rsidRPr="00AB7DBD">
        <w:rPr>
          <w:b/>
          <w:bCs/>
        </w:rPr>
        <w:t>within D</w:t>
      </w:r>
      <w:r w:rsidRPr="00AB7DBD">
        <w:rPr>
          <w:b/>
          <w:bCs/>
          <w:vertAlign w:val="subscript"/>
        </w:rPr>
        <w:t>FBS</w:t>
      </w:r>
      <w:r w:rsidRPr="00AB7DBD">
        <w:rPr>
          <w:b/>
          <w:bCs/>
        </w:rPr>
        <w:t xml:space="preserve"> seconds from the end of the last TTI containing the RRC command.</w:t>
      </w:r>
    </w:p>
    <w:p w14:paraId="69C2B3A7" w14:textId="265FC129" w:rsidR="00077BF5" w:rsidRPr="00AB7DBD" w:rsidRDefault="00077BF5" w:rsidP="00077BF5">
      <w:pPr>
        <w:pStyle w:val="EQ"/>
        <w:rPr>
          <w:b/>
          <w:bCs/>
          <w:lang w:eastAsia="zh-CN"/>
        </w:rPr>
      </w:pPr>
      <w:r w:rsidRPr="00AB7DBD">
        <w:rPr>
          <w:b/>
          <w:bCs/>
          <w:lang w:eastAsia="zh-CN"/>
        </w:rPr>
        <w:tab/>
        <w:t>D</w:t>
      </w:r>
      <w:r w:rsidRPr="00AB7DBD">
        <w:rPr>
          <w:b/>
          <w:bCs/>
          <w:vertAlign w:val="subscript"/>
          <w:lang w:eastAsia="zh-CN"/>
        </w:rPr>
        <w:t>FBS</w:t>
      </w:r>
      <w:r w:rsidRPr="00AB7DBD">
        <w:rPr>
          <w:b/>
          <w:bCs/>
          <w:lang w:eastAsia="zh-CN"/>
        </w:rPr>
        <w:t xml:space="preserve"> = T</w:t>
      </w:r>
      <w:r w:rsidRPr="00AB7DBD">
        <w:rPr>
          <w:b/>
          <w:bCs/>
          <w:vertAlign w:val="subscript"/>
          <w:lang w:eastAsia="zh-CN"/>
        </w:rPr>
        <w:t>RRC</w:t>
      </w:r>
      <w:r w:rsidRPr="00AB7DBD">
        <w:rPr>
          <w:b/>
          <w:bCs/>
          <w:lang w:eastAsia="zh-CN"/>
        </w:rPr>
        <w:t xml:space="preserve"> + </w:t>
      </w:r>
      <w:r w:rsidRPr="00AB7DBD">
        <w:rPr>
          <w:b/>
          <w:bCs/>
          <w:iCs/>
        </w:rPr>
        <w:t>T</w:t>
      </w:r>
      <w:r w:rsidRPr="00AB7DBD">
        <w:rPr>
          <w:b/>
          <w:bCs/>
          <w:iCs/>
          <w:vertAlign w:val="subscript"/>
        </w:rPr>
        <w:t>Event_FBS</w:t>
      </w:r>
      <w:r w:rsidRPr="00AB7DBD">
        <w:rPr>
          <w:b/>
          <w:bCs/>
          <w:iCs/>
        </w:rPr>
        <w:t xml:space="preserve"> + </w:t>
      </w:r>
      <w:r w:rsidRPr="00AB7DBD">
        <w:rPr>
          <w:b/>
          <w:bCs/>
          <w:lang w:eastAsia="zh-CN"/>
        </w:rPr>
        <w:t>T</w:t>
      </w:r>
      <w:r w:rsidRPr="00AB7DBD">
        <w:rPr>
          <w:b/>
          <w:bCs/>
          <w:vertAlign w:val="subscript"/>
          <w:lang w:eastAsia="zh-CN"/>
        </w:rPr>
        <w:t>measure</w:t>
      </w:r>
      <w:r w:rsidRPr="00AB7DBD">
        <w:rPr>
          <w:b/>
          <w:bCs/>
          <w:lang w:eastAsia="zh-CN"/>
        </w:rPr>
        <w:t xml:space="preserve"> + T</w:t>
      </w:r>
      <w:r w:rsidRPr="00AB7DBD">
        <w:rPr>
          <w:b/>
          <w:bCs/>
          <w:vertAlign w:val="subscript"/>
          <w:lang w:eastAsia="zh-CN"/>
        </w:rPr>
        <w:t>processing_FBS</w:t>
      </w:r>
      <w:r w:rsidRPr="00AB7DBD">
        <w:rPr>
          <w:b/>
          <w:bCs/>
          <w:lang w:eastAsia="zh-CN"/>
        </w:rPr>
        <w:t xml:space="preserve"> </w:t>
      </w:r>
    </w:p>
    <w:p w14:paraId="6D72EED9" w14:textId="77777777" w:rsidR="00077BF5" w:rsidRPr="00AB7DBD" w:rsidRDefault="00077BF5" w:rsidP="00077BF5">
      <w:pPr>
        <w:rPr>
          <w:b/>
          <w:bCs/>
        </w:rPr>
      </w:pPr>
      <w:r w:rsidRPr="00AB7DBD">
        <w:rPr>
          <w:b/>
          <w:bCs/>
        </w:rPr>
        <w:t>Where:</w:t>
      </w:r>
    </w:p>
    <w:p w14:paraId="6D41EB39" w14:textId="77777777" w:rsidR="00077BF5" w:rsidRPr="00AB7DBD" w:rsidRDefault="00077BF5" w:rsidP="00077BF5">
      <w:pPr>
        <w:pStyle w:val="B10"/>
        <w:rPr>
          <w:rFonts w:ascii="Times New Roman" w:hAnsi="Times New Roman"/>
          <w:b/>
          <w:bCs/>
        </w:rPr>
      </w:pPr>
      <w:r w:rsidRPr="00AB7DBD">
        <w:rPr>
          <w:rFonts w:ascii="Times New Roman" w:hAnsi="Times New Roman"/>
          <w:b/>
          <w:bCs/>
          <w:lang w:val="en-US" w:eastAsia="zh-CN"/>
        </w:rPr>
        <w:tab/>
        <w:t>T</w:t>
      </w:r>
      <w:r w:rsidRPr="00AB7DBD">
        <w:rPr>
          <w:rFonts w:ascii="Times New Roman" w:hAnsi="Times New Roman"/>
          <w:b/>
          <w:bCs/>
          <w:vertAlign w:val="subscript"/>
          <w:lang w:val="en-US" w:eastAsia="zh-CN"/>
        </w:rPr>
        <w:t>RRC</w:t>
      </w:r>
      <w:r w:rsidRPr="00AB7DBD" w:rsidDel="002D2E06">
        <w:rPr>
          <w:rFonts w:ascii="Times New Roman" w:hAnsi="Times New Roman"/>
          <w:b/>
          <w:bCs/>
        </w:rPr>
        <w:t xml:space="preserve"> </w:t>
      </w:r>
      <w:r w:rsidRPr="00AB7DBD">
        <w:rPr>
          <w:rFonts w:ascii="Times New Roman" w:hAnsi="Times New Roman"/>
          <w:b/>
          <w:bCs/>
        </w:rPr>
        <w:t xml:space="preserve">is the RRC procedure delay defined in clause </w:t>
      </w:r>
      <w:r w:rsidRPr="00AB7DBD">
        <w:rPr>
          <w:rFonts w:ascii="Times New Roman" w:hAnsi="Times New Roman"/>
          <w:b/>
          <w:bCs/>
          <w:lang w:eastAsia="zh-CN"/>
        </w:rPr>
        <w:t>12</w:t>
      </w:r>
      <w:r w:rsidRPr="00AB7DBD">
        <w:rPr>
          <w:rFonts w:ascii="Times New Roman" w:hAnsi="Times New Roman"/>
          <w:b/>
          <w:bCs/>
        </w:rPr>
        <w:t xml:space="preserve"> in TS 38.331 [2].</w:t>
      </w:r>
    </w:p>
    <w:p w14:paraId="14E9D53B" w14:textId="77777777" w:rsidR="00077BF5" w:rsidRPr="00AB7DBD" w:rsidRDefault="00077BF5" w:rsidP="00077BF5">
      <w:pPr>
        <w:pStyle w:val="B10"/>
        <w:rPr>
          <w:rFonts w:ascii="Times New Roman" w:hAnsi="Times New Roman"/>
          <w:b/>
          <w:bCs/>
        </w:rPr>
      </w:pPr>
      <w:r w:rsidRPr="00AB7DBD">
        <w:rPr>
          <w:rFonts w:ascii="Times New Roman" w:hAnsi="Times New Roman"/>
          <w:b/>
          <w:bCs/>
          <w:iCs/>
        </w:rPr>
        <w:tab/>
        <w:t>T</w:t>
      </w:r>
      <w:r w:rsidRPr="00AB7DBD">
        <w:rPr>
          <w:rFonts w:ascii="Times New Roman" w:hAnsi="Times New Roman"/>
          <w:b/>
          <w:bCs/>
          <w:iCs/>
          <w:vertAlign w:val="subscript"/>
        </w:rPr>
        <w:t>Event_FBS</w:t>
      </w:r>
      <w:r w:rsidRPr="00AB7DBD">
        <w:rPr>
          <w:rFonts w:ascii="Times New Roman" w:hAnsi="Times New Roman"/>
          <w:b/>
          <w:bCs/>
        </w:rPr>
        <w:t xml:space="preserve"> is the delay uncertainty which is the time from when the UE successfully decodes the RRC command until a condition exists at the measurement reference point which will trigger the FBS.</w:t>
      </w:r>
    </w:p>
    <w:p w14:paraId="69A60515" w14:textId="77777777" w:rsidR="00077BF5" w:rsidRPr="00AB7DBD" w:rsidRDefault="00077BF5" w:rsidP="00077BF5">
      <w:pPr>
        <w:pStyle w:val="B10"/>
        <w:ind w:left="284" w:firstLine="284"/>
        <w:rPr>
          <w:rFonts w:ascii="Times New Roman" w:hAnsi="Times New Roman"/>
          <w:b/>
          <w:bCs/>
        </w:rPr>
      </w:pPr>
      <w:r w:rsidRPr="00AB7DBD">
        <w:rPr>
          <w:rFonts w:ascii="Times New Roman" w:hAnsi="Times New Roman"/>
          <w:b/>
          <w:bCs/>
          <w:lang w:eastAsia="zh-CN"/>
        </w:rPr>
        <w:t>T</w:t>
      </w:r>
      <w:r w:rsidRPr="00AB7DBD">
        <w:rPr>
          <w:rFonts w:ascii="Times New Roman" w:hAnsi="Times New Roman"/>
          <w:b/>
          <w:bCs/>
          <w:vertAlign w:val="subscript"/>
          <w:lang w:eastAsia="zh-CN"/>
        </w:rPr>
        <w:t xml:space="preserve">processing_FBS </w:t>
      </w:r>
      <w:r w:rsidRPr="00AB7DBD">
        <w:rPr>
          <w:rFonts w:ascii="Times New Roman" w:hAnsi="Times New Roman"/>
          <w:b/>
          <w:bCs/>
          <w:lang w:eastAsia="zh-CN"/>
        </w:rPr>
        <w:t>is for UE processing and preparing FBS operation</w:t>
      </w:r>
      <w:r>
        <w:rPr>
          <w:rFonts w:ascii="Times New Roman" w:hAnsi="Times New Roman"/>
          <w:b/>
          <w:bCs/>
          <w:lang w:eastAsia="zh-CN"/>
        </w:rPr>
        <w:t xml:space="preserve"> before UE applying FBS</w:t>
      </w:r>
      <w:r w:rsidRPr="00AB7DBD">
        <w:rPr>
          <w:rFonts w:ascii="Times New Roman" w:hAnsi="Times New Roman"/>
          <w:b/>
          <w:bCs/>
          <w:lang w:eastAsia="zh-CN"/>
        </w:rPr>
        <w:t>.</w:t>
      </w:r>
    </w:p>
    <w:p w14:paraId="00086D5B" w14:textId="09B390BE" w:rsidR="00F57E58" w:rsidRPr="00355C45" w:rsidRDefault="00474837" w:rsidP="00A64CE0">
      <w:pPr>
        <w:rPr>
          <w:lang w:eastAsia="zh-CN"/>
        </w:rPr>
      </w:pPr>
      <w:r w:rsidRPr="00355C45">
        <w:rPr>
          <w:lang w:eastAsia="zh-CN"/>
        </w:rPr>
        <w:t>As shown in the outlined equation, a</w:t>
      </w:r>
      <w:r w:rsidR="00325712" w:rsidRPr="00355C45">
        <w:rPr>
          <w:rFonts w:hint="eastAsia"/>
          <w:lang w:eastAsia="zh-CN"/>
        </w:rPr>
        <w:t xml:space="preserve">nother issue </w:t>
      </w:r>
      <w:r w:rsidR="00325712" w:rsidRPr="00355C45">
        <w:rPr>
          <w:lang w:eastAsia="zh-CN"/>
        </w:rPr>
        <w:t xml:space="preserve">to be addressed is </w:t>
      </w:r>
      <w:r w:rsidR="009F339E" w:rsidRPr="00355C45">
        <w:rPr>
          <w:lang w:eastAsia="zh-CN"/>
        </w:rPr>
        <w:t>whether the</w:t>
      </w:r>
      <w:r w:rsidR="00F223EA" w:rsidRPr="00355C45">
        <w:rPr>
          <w:lang w:eastAsia="zh-CN"/>
        </w:rPr>
        <w:t xml:space="preserve"> UE shall report </w:t>
      </w:r>
      <w:r w:rsidRPr="00355C45">
        <w:rPr>
          <w:lang w:eastAsia="zh-CN"/>
        </w:rPr>
        <w:t xml:space="preserve">the </w:t>
      </w:r>
      <w:r w:rsidR="006E5142" w:rsidRPr="00355C45">
        <w:rPr>
          <w:lang w:eastAsia="zh-CN"/>
        </w:rPr>
        <w:t>FBS</w:t>
      </w:r>
      <w:r w:rsidR="00656210" w:rsidRPr="00355C45">
        <w:rPr>
          <w:lang w:eastAsia="zh-CN"/>
        </w:rPr>
        <w:t xml:space="preserve"> validity</w:t>
      </w:r>
      <w:r w:rsidR="006E5142" w:rsidRPr="00355C45">
        <w:rPr>
          <w:lang w:eastAsia="zh-CN"/>
        </w:rPr>
        <w:t xml:space="preserve"> after </w:t>
      </w:r>
      <w:r w:rsidR="00700221" w:rsidRPr="00355C45">
        <w:rPr>
          <w:rFonts w:hint="eastAsia"/>
          <w:lang w:eastAsia="zh-CN"/>
        </w:rPr>
        <w:t xml:space="preserve">activating </w:t>
      </w:r>
      <w:r w:rsidR="00700221" w:rsidRPr="00355C45">
        <w:rPr>
          <w:lang w:eastAsia="zh-CN"/>
        </w:rPr>
        <w:t xml:space="preserve">FBS with respect to </w:t>
      </w:r>
      <w:r w:rsidR="00915F41" w:rsidRPr="00355C45">
        <w:rPr>
          <w:lang w:eastAsia="zh-CN"/>
        </w:rPr>
        <w:t>the NW RRC signaling</w:t>
      </w:r>
      <w:r w:rsidRPr="00355C45">
        <w:rPr>
          <w:lang w:eastAsia="zh-CN"/>
        </w:rPr>
        <w:t xml:space="preserve">. </w:t>
      </w:r>
      <w:r w:rsidR="0097678B" w:rsidRPr="00355C45">
        <w:rPr>
          <w:lang w:eastAsia="zh-CN"/>
        </w:rPr>
        <w:t xml:space="preserve">Since it wasn't covered in the previous meeting, we would want to express our opinions here. </w:t>
      </w:r>
      <w:r w:rsidR="00CB0CDE" w:rsidRPr="00355C45">
        <w:rPr>
          <w:lang w:eastAsia="zh-CN"/>
        </w:rPr>
        <w:t xml:space="preserve">Since the purpose of the RRC signaling is to mandate the UE </w:t>
      </w:r>
      <w:r w:rsidR="00B9125E" w:rsidRPr="00355C45">
        <w:rPr>
          <w:lang w:eastAsia="zh-CN"/>
        </w:rPr>
        <w:t xml:space="preserve">to activate </w:t>
      </w:r>
      <w:r w:rsidR="000E489D" w:rsidRPr="00355C45">
        <w:rPr>
          <w:lang w:eastAsia="zh-CN"/>
        </w:rPr>
        <w:t xml:space="preserve">FBS </w:t>
      </w:r>
      <w:r w:rsidR="004E6528" w:rsidRPr="00355C45">
        <w:rPr>
          <w:lang w:eastAsia="zh-CN"/>
        </w:rPr>
        <w:t>once certain condition is met, the NW shall be aware of whether the UE is doing FBS or not</w:t>
      </w:r>
      <w:r w:rsidR="0085051B" w:rsidRPr="00355C45">
        <w:rPr>
          <w:lang w:eastAsia="zh-CN"/>
        </w:rPr>
        <w:t xml:space="preserve">, which is helpful for the NW managing </w:t>
      </w:r>
      <w:r w:rsidR="00D75768" w:rsidRPr="00355C45">
        <w:rPr>
          <w:lang w:eastAsia="zh-CN"/>
        </w:rPr>
        <w:t xml:space="preserve">the </w:t>
      </w:r>
      <w:r w:rsidR="0085051B" w:rsidRPr="00355C45">
        <w:rPr>
          <w:lang w:eastAsia="zh-CN"/>
        </w:rPr>
        <w:t>mobility or scheduling work</w:t>
      </w:r>
      <w:r w:rsidR="004A37E8" w:rsidRPr="00355C45">
        <w:rPr>
          <w:lang w:eastAsia="zh-CN"/>
        </w:rPr>
        <w:t xml:space="preserve"> more</w:t>
      </w:r>
      <w:r w:rsidR="004A37E8" w:rsidRPr="00355C45">
        <w:rPr>
          <w:rFonts w:hint="eastAsia"/>
          <w:lang w:eastAsia="zh-CN"/>
        </w:rPr>
        <w:t xml:space="preserve"> </w:t>
      </w:r>
      <w:r w:rsidR="004A37E8" w:rsidRPr="00355C45">
        <w:rPr>
          <w:lang w:eastAsia="zh-CN"/>
        </w:rPr>
        <w:t>efficiently.</w:t>
      </w:r>
      <w:r w:rsidR="00AE6FA8" w:rsidRPr="00355C45">
        <w:rPr>
          <w:lang w:eastAsia="zh-CN"/>
        </w:rPr>
        <w:t xml:space="preserve"> </w:t>
      </w:r>
      <w:r w:rsidR="00F83188" w:rsidRPr="00355C45">
        <w:rPr>
          <w:lang w:eastAsia="zh-CN"/>
        </w:rPr>
        <w:t xml:space="preserve">Otherwise, if </w:t>
      </w:r>
      <w:r w:rsidR="008B461B" w:rsidRPr="00355C45">
        <w:rPr>
          <w:lang w:eastAsia="zh-CN"/>
        </w:rPr>
        <w:t>no</w:t>
      </w:r>
      <w:r w:rsidR="00B010A1" w:rsidRPr="00355C45">
        <w:rPr>
          <w:lang w:eastAsia="zh-CN"/>
        </w:rPr>
        <w:t xml:space="preserve"> </w:t>
      </w:r>
      <w:r w:rsidR="00F83188" w:rsidRPr="00355C45">
        <w:rPr>
          <w:lang w:eastAsia="zh-CN"/>
        </w:rPr>
        <w:t xml:space="preserve">report to </w:t>
      </w:r>
      <w:r w:rsidR="00F52DB8" w:rsidRPr="00355C45">
        <w:rPr>
          <w:lang w:eastAsia="zh-CN"/>
        </w:rPr>
        <w:t xml:space="preserve">the NW, </w:t>
      </w:r>
      <w:r w:rsidR="00F8290C" w:rsidRPr="00355C45">
        <w:rPr>
          <w:lang w:eastAsia="zh-CN"/>
        </w:rPr>
        <w:t>the RRC signaling is meaningless</w:t>
      </w:r>
      <w:r w:rsidR="005F628A" w:rsidRPr="00355C45">
        <w:rPr>
          <w:lang w:eastAsia="zh-CN"/>
        </w:rPr>
        <w:t xml:space="preserve"> since anyway activating or deactivating BFS is purely up to UE implementation. </w:t>
      </w:r>
      <w:r w:rsidR="00F8290C" w:rsidRPr="00355C45">
        <w:rPr>
          <w:lang w:eastAsia="zh-CN"/>
        </w:rPr>
        <w:t xml:space="preserve"> </w:t>
      </w:r>
      <w:r w:rsidR="008F3EE7" w:rsidRPr="00355C45">
        <w:rPr>
          <w:lang w:eastAsia="zh-CN"/>
        </w:rPr>
        <w:t>Preparing the UE mobility beforehand is also beneficial to the NW.</w:t>
      </w:r>
    </w:p>
    <w:p w14:paraId="558C537D" w14:textId="15851AAB" w:rsidR="00D20F14" w:rsidRPr="00355C45" w:rsidRDefault="00B010A1" w:rsidP="00A64CE0">
      <w:pPr>
        <w:rPr>
          <w:b/>
          <w:bCs/>
          <w:lang w:eastAsia="zh-CN"/>
        </w:rPr>
      </w:pPr>
      <w:r w:rsidRPr="00355C45">
        <w:rPr>
          <w:b/>
          <w:bCs/>
        </w:rPr>
        <w:t xml:space="preserve">Proposal </w:t>
      </w:r>
      <w:r w:rsidR="00EE059A">
        <w:rPr>
          <w:b/>
          <w:bCs/>
        </w:rPr>
        <w:t>2</w:t>
      </w:r>
      <w:r w:rsidRPr="00355C45">
        <w:rPr>
          <w:b/>
          <w:bCs/>
        </w:rPr>
        <w:t xml:space="preserve">: </w:t>
      </w:r>
      <w:r w:rsidR="00CC0227" w:rsidRPr="00355C45">
        <w:rPr>
          <w:b/>
          <w:bCs/>
          <w:lang w:eastAsia="zh-CN"/>
        </w:rPr>
        <w:t xml:space="preserve">UE shall report FBS validity to NW after </w:t>
      </w:r>
      <w:r w:rsidR="00CC0227" w:rsidRPr="00355C45">
        <w:rPr>
          <w:rFonts w:hint="eastAsia"/>
          <w:b/>
          <w:bCs/>
          <w:lang w:eastAsia="zh-CN"/>
        </w:rPr>
        <w:t xml:space="preserve">activating </w:t>
      </w:r>
      <w:r w:rsidR="00CC0227" w:rsidRPr="00355C45">
        <w:rPr>
          <w:b/>
          <w:bCs/>
          <w:lang w:eastAsia="zh-CN"/>
        </w:rPr>
        <w:t>FBS with respect to the NW RRC signaling.</w:t>
      </w:r>
    </w:p>
    <w:p w14:paraId="74A9E594" w14:textId="1E0D4754" w:rsidR="0047658D" w:rsidRDefault="00BB586B" w:rsidP="00E41D1C">
      <w:pPr>
        <w:rPr>
          <w:lang w:eastAsia="zh-CN"/>
        </w:rPr>
      </w:pPr>
      <w:r>
        <w:t>Regarding the condition</w:t>
      </w:r>
      <w:r w:rsidR="00D71AB0">
        <w:t xml:space="preserve"> to activate FBS, it is </w:t>
      </w:r>
      <w:r w:rsidR="00E41D1C">
        <w:t xml:space="preserve">common understanding that </w:t>
      </w:r>
      <w:r w:rsidR="009B2134">
        <w:t>t</w:t>
      </w:r>
      <w:r w:rsidR="00E41D1C">
        <w:rPr>
          <w:lang w:eastAsia="zh-CN"/>
        </w:rPr>
        <w:t>he main</w:t>
      </w:r>
      <w:r w:rsidR="00E41D1C" w:rsidRPr="00E664BC">
        <w:rPr>
          <w:lang w:eastAsia="zh-CN"/>
        </w:rPr>
        <w:t xml:space="preserve"> </w:t>
      </w:r>
      <w:r w:rsidR="00E41D1C">
        <w:rPr>
          <w:lang w:eastAsia="zh-CN"/>
        </w:rPr>
        <w:t xml:space="preserve">scenario </w:t>
      </w:r>
      <w:r w:rsidR="00E41D1C" w:rsidRPr="00E664BC">
        <w:rPr>
          <w:lang w:eastAsia="zh-CN"/>
        </w:rPr>
        <w:t xml:space="preserve">of FBS is facilitating the rapid assessment of mobility, particularly when a </w:t>
      </w:r>
      <w:r w:rsidR="00E41D1C">
        <w:rPr>
          <w:lang w:eastAsia="zh-CN"/>
        </w:rPr>
        <w:t xml:space="preserve">UE </w:t>
      </w:r>
      <w:r w:rsidR="00E41D1C" w:rsidRPr="00E664BC">
        <w:rPr>
          <w:lang w:eastAsia="zh-CN"/>
        </w:rPr>
        <w:t xml:space="preserve">experiences a low </w:t>
      </w:r>
      <w:r w:rsidR="00E41D1C">
        <w:rPr>
          <w:lang w:eastAsia="zh-CN"/>
        </w:rPr>
        <w:t xml:space="preserve">level </w:t>
      </w:r>
      <w:r w:rsidR="00E41D1C" w:rsidRPr="00E664BC">
        <w:rPr>
          <w:lang w:eastAsia="zh-CN"/>
        </w:rPr>
        <w:t>or poor signal from the serving cell, necessitating a transition to a different serving cell.</w:t>
      </w:r>
      <w:r w:rsidR="00E41D1C">
        <w:rPr>
          <w:lang w:eastAsia="zh-CN"/>
        </w:rPr>
        <w:t xml:space="preserve"> </w:t>
      </w:r>
      <w:r w:rsidR="005C10A9">
        <w:rPr>
          <w:lang w:eastAsia="zh-CN"/>
        </w:rPr>
        <w:t xml:space="preserve">Given the above, we </w:t>
      </w:r>
      <w:r w:rsidR="00F406E9">
        <w:rPr>
          <w:rFonts w:hint="eastAsia"/>
          <w:lang w:eastAsia="zh-CN"/>
        </w:rPr>
        <w:t xml:space="preserve">think </w:t>
      </w:r>
      <w:r w:rsidR="00AF0DC3">
        <w:rPr>
          <w:lang w:eastAsia="zh-CN"/>
        </w:rPr>
        <w:t>existing events for L3 measurement</w:t>
      </w:r>
      <w:r w:rsidR="00F9698D" w:rsidRPr="00F9698D">
        <w:t xml:space="preserve"> </w:t>
      </w:r>
      <w:r w:rsidR="00F9698D" w:rsidRPr="00F9698D">
        <w:rPr>
          <w:rFonts w:ascii="Calibri" w:hAnsi="Calibri" w:cs="Calibri"/>
          <w:lang w:eastAsia="zh-CN"/>
        </w:rPr>
        <w:t>﻿</w:t>
      </w:r>
      <w:r w:rsidR="00F9698D" w:rsidRPr="00F9698D">
        <w:rPr>
          <w:lang w:eastAsia="zh-CN"/>
        </w:rPr>
        <w:t>report triggering</w:t>
      </w:r>
      <w:r w:rsidR="00F9698D">
        <w:rPr>
          <w:lang w:eastAsia="zh-CN"/>
        </w:rPr>
        <w:t xml:space="preserve"> </w:t>
      </w:r>
      <w:r w:rsidR="00534390">
        <w:rPr>
          <w:lang w:eastAsia="zh-CN"/>
        </w:rPr>
        <w:t>can represent the condition when the UE is at cell edge</w:t>
      </w:r>
      <w:r w:rsidR="00EF09C2">
        <w:rPr>
          <w:lang w:eastAsia="zh-CN"/>
        </w:rPr>
        <w:t>. It appears that</w:t>
      </w:r>
      <w:r w:rsidR="00EC6992">
        <w:rPr>
          <w:lang w:eastAsia="zh-CN"/>
        </w:rPr>
        <w:t xml:space="preserve"> the event cond</w:t>
      </w:r>
      <w:r w:rsidR="00EF09C2">
        <w:rPr>
          <w:lang w:eastAsia="zh-CN"/>
        </w:rPr>
        <w:t>ition for FBS may be different from event condition for CHO, typically</w:t>
      </w:r>
      <w:r w:rsidR="00EF09C2" w:rsidRPr="00EF09C2">
        <w:rPr>
          <w:lang w:eastAsia="zh-CN"/>
        </w:rPr>
        <w:t xml:space="preserve"> </w:t>
      </w:r>
      <w:r w:rsidR="00EF09C2">
        <w:rPr>
          <w:lang w:eastAsia="zh-CN"/>
        </w:rPr>
        <w:t xml:space="preserve">the event condition for FBS </w:t>
      </w:r>
      <w:r w:rsidR="009B43E0">
        <w:rPr>
          <w:lang w:eastAsia="zh-CN"/>
        </w:rPr>
        <w:t>shall be earlier to be trigged</w:t>
      </w:r>
      <w:r w:rsidR="00534390">
        <w:rPr>
          <w:lang w:eastAsia="zh-CN"/>
        </w:rPr>
        <w:t xml:space="preserve">. </w:t>
      </w:r>
    </w:p>
    <w:p w14:paraId="3430CCDC" w14:textId="149A5681" w:rsidR="00732501" w:rsidRDefault="000653DF" w:rsidP="00E41D1C">
      <w:r>
        <w:rPr>
          <w:lang w:eastAsia="zh-CN"/>
        </w:rPr>
        <w:t xml:space="preserve">In last meeting, </w:t>
      </w:r>
      <w:r w:rsidR="007A189D" w:rsidRPr="2630EB06">
        <w:rPr>
          <w:lang w:eastAsia="zh-CN"/>
        </w:rPr>
        <w:t>at least</w:t>
      </w:r>
      <w:r w:rsidRPr="2630EB06">
        <w:rPr>
          <w:lang w:eastAsia="zh-CN"/>
        </w:rPr>
        <w:t xml:space="preserve"> one company </w:t>
      </w:r>
      <w:r>
        <w:rPr>
          <w:lang w:eastAsia="zh-CN"/>
        </w:rPr>
        <w:t>proposed to</w:t>
      </w:r>
      <w:r w:rsidR="002C17EE">
        <w:rPr>
          <w:rFonts w:hint="eastAsia"/>
          <w:lang w:eastAsia="zh-CN"/>
        </w:rPr>
        <w:t xml:space="preserve"> </w:t>
      </w:r>
      <w:r w:rsidR="0012544E">
        <w:rPr>
          <w:lang w:eastAsia="zh-CN"/>
        </w:rPr>
        <w:t>re</w:t>
      </w:r>
      <w:r w:rsidR="002C17EE">
        <w:rPr>
          <w:lang w:eastAsia="zh-CN"/>
        </w:rPr>
        <w:t>use</w:t>
      </w:r>
      <w:r w:rsidR="0047658D" w:rsidRPr="0047658D">
        <w:rPr>
          <w:rFonts w:hint="eastAsia"/>
          <w:i/>
          <w:lang w:eastAsia="zh-CN"/>
        </w:rPr>
        <w:t xml:space="preserve"> </w:t>
      </w:r>
      <w:r w:rsidR="0047658D" w:rsidRPr="00A462B3">
        <w:rPr>
          <w:i/>
        </w:rPr>
        <w:t>cellEdgeEvaluation</w:t>
      </w:r>
      <w:r w:rsidR="009E067D">
        <w:rPr>
          <w:i/>
        </w:rPr>
        <w:t xml:space="preserve"> </w:t>
      </w:r>
      <w:r w:rsidR="00822752">
        <w:rPr>
          <w:iCs/>
        </w:rPr>
        <w:t xml:space="preserve">or similar </w:t>
      </w:r>
      <w:r w:rsidR="009E067D">
        <w:rPr>
          <w:iCs/>
        </w:rPr>
        <w:t xml:space="preserve">for </w:t>
      </w:r>
      <w:r w:rsidR="00732501" w:rsidRPr="00A462B3">
        <w:t>relaxed measurements</w:t>
      </w:r>
      <w:r w:rsidR="00732501">
        <w:t xml:space="preserve"> in </w:t>
      </w:r>
      <w:r w:rsidR="00335776">
        <w:t xml:space="preserve">the </w:t>
      </w:r>
      <w:r w:rsidR="00732501" w:rsidRPr="00732501">
        <w:t>low activity RRC</w:t>
      </w:r>
      <w:r w:rsidR="00C052CE" w:rsidRPr="00C052CE">
        <w:t xml:space="preserve"> </w:t>
      </w:r>
      <w:r w:rsidR="00C052CE" w:rsidRPr="00732501">
        <w:t>state</w:t>
      </w:r>
      <w:r w:rsidR="0012544E">
        <w:t xml:space="preserve">, which is </w:t>
      </w:r>
      <w:r w:rsidR="00C052CE">
        <w:t>duplicated in the below table,</w:t>
      </w:r>
      <w:r w:rsidR="00732501" w:rsidRPr="00732501">
        <w:t xml:space="preserve"> </w:t>
      </w:r>
      <w:r w:rsidR="0012544E">
        <w:t xml:space="preserve">as the condition </w:t>
      </w:r>
      <w:r w:rsidR="00C6152E">
        <w:t>to activate FBS</w:t>
      </w:r>
      <w:r w:rsidR="0012544E">
        <w:t>.</w:t>
      </w:r>
      <w:r w:rsidR="00E16BA1">
        <w:t xml:space="preserve"> </w:t>
      </w:r>
    </w:p>
    <w:tbl>
      <w:tblPr>
        <w:tblStyle w:val="TableGrid"/>
        <w:tblW w:w="0" w:type="auto"/>
        <w:tblLook w:val="04A0" w:firstRow="1" w:lastRow="0" w:firstColumn="1" w:lastColumn="0" w:noHBand="0" w:noVBand="1"/>
      </w:tblPr>
      <w:tblGrid>
        <w:gridCol w:w="10142"/>
      </w:tblGrid>
      <w:tr w:rsidR="00A03ED2" w14:paraId="2F785A43" w14:textId="77777777" w:rsidTr="00A03ED2">
        <w:tc>
          <w:tcPr>
            <w:tcW w:w="10142" w:type="dxa"/>
          </w:tcPr>
          <w:p w14:paraId="6795B58A" w14:textId="77777777" w:rsidR="00A03ED2" w:rsidRPr="00A03ED2" w:rsidRDefault="00A03ED2" w:rsidP="00A03ED2">
            <w:pPr>
              <w:pStyle w:val="Heading5"/>
              <w:rPr>
                <w:rFonts w:ascii="Times New Roman" w:hAnsi="Times New Roman"/>
                <w:lang w:eastAsia="zh-TW"/>
              </w:rPr>
            </w:pPr>
            <w:r w:rsidRPr="00A03ED2">
              <w:rPr>
                <w:rFonts w:ascii="Times New Roman" w:hAnsi="Times New Roman"/>
              </w:rPr>
              <w:lastRenderedPageBreak/>
              <w:t>Relaxed measurement criterion for UE not at cell edge</w:t>
            </w:r>
          </w:p>
          <w:p w14:paraId="75626332" w14:textId="77777777" w:rsidR="00A03ED2" w:rsidRPr="00A03ED2" w:rsidRDefault="00A03ED2" w:rsidP="00A03ED2">
            <w:r w:rsidRPr="00A03ED2">
              <w:t>The relaxed measurement criterion for UE not at cell edge is fulfilled when:</w:t>
            </w:r>
          </w:p>
          <w:p w14:paraId="5A845CDD" w14:textId="77777777" w:rsidR="00A03ED2" w:rsidRPr="00A03ED2" w:rsidRDefault="00A03ED2" w:rsidP="00A03ED2">
            <w:pPr>
              <w:pStyle w:val="B10"/>
              <w:rPr>
                <w:rFonts w:ascii="Times New Roman" w:hAnsi="Times New Roman"/>
              </w:rPr>
            </w:pPr>
            <w:r w:rsidRPr="00A03ED2">
              <w:rPr>
                <w:rFonts w:ascii="Times New Roman" w:hAnsi="Times New Roman"/>
              </w:rPr>
              <w:t>-</w:t>
            </w:r>
            <w:r w:rsidRPr="00A03ED2">
              <w:rPr>
                <w:rFonts w:ascii="Times New Roman" w:hAnsi="Times New Roman"/>
              </w:rPr>
              <w:tab/>
              <w:t>Srxlev &gt; S</w:t>
            </w:r>
            <w:r w:rsidRPr="00A03ED2">
              <w:rPr>
                <w:rFonts w:ascii="Times New Roman" w:hAnsi="Times New Roman"/>
                <w:vertAlign w:val="subscript"/>
              </w:rPr>
              <w:t>SearchThresholdP</w:t>
            </w:r>
            <w:r w:rsidRPr="00A03ED2">
              <w:rPr>
                <w:rFonts w:ascii="Times New Roman" w:hAnsi="Times New Roman"/>
              </w:rPr>
              <w:t>, and,</w:t>
            </w:r>
          </w:p>
          <w:p w14:paraId="22EB731D" w14:textId="77777777" w:rsidR="00A03ED2" w:rsidRPr="00A03ED2" w:rsidRDefault="00A03ED2" w:rsidP="00A03ED2">
            <w:pPr>
              <w:pStyle w:val="B10"/>
              <w:rPr>
                <w:rFonts w:ascii="Times New Roman" w:hAnsi="Times New Roman"/>
              </w:rPr>
            </w:pPr>
            <w:r w:rsidRPr="00A03ED2">
              <w:rPr>
                <w:rFonts w:ascii="Times New Roman" w:hAnsi="Times New Roman"/>
              </w:rPr>
              <w:t>-</w:t>
            </w:r>
            <w:r w:rsidRPr="00A03ED2">
              <w:rPr>
                <w:rFonts w:ascii="Times New Roman" w:hAnsi="Times New Roman"/>
              </w:rPr>
              <w:tab/>
            </w:r>
            <w:r w:rsidRPr="00A03ED2">
              <w:rPr>
                <w:rFonts w:ascii="Times New Roman" w:eastAsia="DengXian" w:hAnsi="Times New Roman"/>
                <w:lang w:eastAsia="zh-CN"/>
              </w:rPr>
              <w:t>Squal</w:t>
            </w:r>
            <w:r w:rsidRPr="00A03ED2">
              <w:rPr>
                <w:rFonts w:ascii="Times New Roman" w:hAnsi="Times New Roman"/>
              </w:rPr>
              <w:t xml:space="preserve"> &gt; S</w:t>
            </w:r>
            <w:r w:rsidRPr="00A03ED2">
              <w:rPr>
                <w:rFonts w:ascii="Times New Roman" w:hAnsi="Times New Roman"/>
                <w:vertAlign w:val="subscript"/>
              </w:rPr>
              <w:t>SearchThresholdQ</w:t>
            </w:r>
            <w:r w:rsidRPr="00A03ED2">
              <w:rPr>
                <w:rFonts w:ascii="Times New Roman" w:hAnsi="Times New Roman"/>
              </w:rPr>
              <w:t>, if S</w:t>
            </w:r>
            <w:r w:rsidRPr="00A03ED2">
              <w:rPr>
                <w:rFonts w:ascii="Times New Roman" w:hAnsi="Times New Roman"/>
                <w:vertAlign w:val="subscript"/>
              </w:rPr>
              <w:t>SearchThresholdQ</w:t>
            </w:r>
            <w:r w:rsidRPr="00A03ED2">
              <w:rPr>
                <w:rFonts w:ascii="Times New Roman" w:hAnsi="Times New Roman"/>
              </w:rPr>
              <w:t xml:space="preserve"> is configured,</w:t>
            </w:r>
          </w:p>
          <w:p w14:paraId="3DABD76F" w14:textId="77777777" w:rsidR="00A03ED2" w:rsidRPr="00A03ED2" w:rsidRDefault="00A03ED2" w:rsidP="00A03ED2">
            <w:r w:rsidRPr="00A03ED2">
              <w:t>Where:</w:t>
            </w:r>
          </w:p>
          <w:p w14:paraId="04748423" w14:textId="77777777" w:rsidR="00A03ED2" w:rsidRPr="00A03ED2" w:rsidRDefault="00A03ED2" w:rsidP="00A03ED2">
            <w:pPr>
              <w:pStyle w:val="B10"/>
              <w:rPr>
                <w:rFonts w:ascii="Times New Roman" w:hAnsi="Times New Roman"/>
              </w:rPr>
            </w:pPr>
            <w:r w:rsidRPr="00A03ED2">
              <w:rPr>
                <w:rFonts w:ascii="Times New Roman" w:hAnsi="Times New Roman"/>
              </w:rPr>
              <w:t>-</w:t>
            </w:r>
            <w:r w:rsidRPr="00A03ED2">
              <w:rPr>
                <w:rFonts w:ascii="Times New Roman" w:hAnsi="Times New Roman"/>
              </w:rPr>
              <w:tab/>
              <w:t>Srxlev = current Srxlev value of the serving cell (dB).</w:t>
            </w:r>
          </w:p>
          <w:p w14:paraId="172632D2" w14:textId="08093538" w:rsidR="00A03ED2" w:rsidRPr="00A03ED2" w:rsidRDefault="00A03ED2" w:rsidP="00A03ED2">
            <w:pPr>
              <w:pStyle w:val="B10"/>
              <w:rPr>
                <w:lang w:eastAsia="zh-CN"/>
              </w:rPr>
            </w:pPr>
            <w:r w:rsidRPr="00A03ED2">
              <w:rPr>
                <w:rFonts w:ascii="Times New Roman" w:hAnsi="Times New Roman"/>
              </w:rPr>
              <w:t>-</w:t>
            </w:r>
            <w:r w:rsidRPr="00A03ED2">
              <w:rPr>
                <w:rFonts w:ascii="Times New Roman" w:hAnsi="Times New Roman"/>
              </w:rPr>
              <w:tab/>
              <w:t>Squal = current Squal value of the serving cell (dB).</w:t>
            </w:r>
          </w:p>
        </w:tc>
      </w:tr>
    </w:tbl>
    <w:p w14:paraId="7D22DF1C" w14:textId="77777777" w:rsidR="00732501" w:rsidRDefault="00732501" w:rsidP="00E41D1C">
      <w:pPr>
        <w:rPr>
          <w:lang w:eastAsia="zh-CN"/>
        </w:rPr>
      </w:pPr>
    </w:p>
    <w:p w14:paraId="70C19E4C" w14:textId="37BA65A0" w:rsidR="00E34277" w:rsidRPr="00140E1D" w:rsidRDefault="00F93B96" w:rsidP="00E41D1C">
      <w:pPr>
        <w:rPr>
          <w:iCs/>
          <w:lang w:eastAsia="zh-CN"/>
        </w:rPr>
      </w:pPr>
      <w:r>
        <w:rPr>
          <w:lang w:eastAsia="zh-CN"/>
        </w:rPr>
        <w:t>Instead of</w:t>
      </w:r>
      <w:r w:rsidR="00BB7DB9">
        <w:rPr>
          <w:lang w:eastAsia="zh-CN"/>
        </w:rPr>
        <w:t xml:space="preserve"> reusing </w:t>
      </w:r>
      <w:r w:rsidR="00BB7DB9" w:rsidRPr="00F93B96">
        <w:rPr>
          <w:iCs/>
        </w:rPr>
        <w:t>cellEdgeEvaluation</w:t>
      </w:r>
      <w:r>
        <w:rPr>
          <w:iCs/>
        </w:rPr>
        <w:t xml:space="preserve">, we prefer to reuse the </w:t>
      </w:r>
      <w:r w:rsidR="00BB7DB9" w:rsidRPr="00F93B96">
        <w:rPr>
          <w:iCs/>
        </w:rPr>
        <w:t>existing</w:t>
      </w:r>
      <w:r w:rsidR="00BB7DB9">
        <w:rPr>
          <w:iCs/>
        </w:rPr>
        <w:t xml:space="preserve"> </w:t>
      </w:r>
      <w:r w:rsidR="00BB7DB9">
        <w:rPr>
          <w:lang w:eastAsia="zh-CN"/>
        </w:rPr>
        <w:t>events for L3 measurement</w:t>
      </w:r>
      <w:r w:rsidR="00BB7DB9" w:rsidRPr="00F9698D">
        <w:t xml:space="preserve"> </w:t>
      </w:r>
      <w:r w:rsidR="00BB7DB9" w:rsidRPr="00F9698D">
        <w:rPr>
          <w:rFonts w:ascii="Calibri" w:hAnsi="Calibri" w:cs="Calibri"/>
          <w:lang w:eastAsia="zh-CN"/>
        </w:rPr>
        <w:t>﻿</w:t>
      </w:r>
      <w:r w:rsidR="00BB7DB9" w:rsidRPr="00F9698D">
        <w:rPr>
          <w:lang w:eastAsia="zh-CN"/>
        </w:rPr>
        <w:t>report</w:t>
      </w:r>
      <w:r w:rsidR="00140E1D">
        <w:rPr>
          <w:lang w:eastAsia="zh-CN"/>
        </w:rPr>
        <w:t>.</w:t>
      </w:r>
      <w:r w:rsidR="002E5B65">
        <w:rPr>
          <w:lang w:eastAsia="zh-CN"/>
        </w:rPr>
        <w:t xml:space="preserve"> </w:t>
      </w:r>
      <w:r w:rsidR="00140E1D">
        <w:rPr>
          <w:lang w:eastAsia="zh-CN"/>
        </w:rPr>
        <w:t>Especially</w:t>
      </w:r>
      <w:r w:rsidR="002E5B65">
        <w:rPr>
          <w:lang w:eastAsia="zh-CN"/>
        </w:rPr>
        <w:t>,</w:t>
      </w:r>
      <w:r w:rsidR="002371D0">
        <w:rPr>
          <w:lang w:eastAsia="zh-CN"/>
        </w:rPr>
        <w:t xml:space="preserve"> the mobility of the UE</w:t>
      </w:r>
      <w:r w:rsidR="00F93466">
        <w:rPr>
          <w:lang w:eastAsia="zh-CN"/>
        </w:rPr>
        <w:t xml:space="preserve"> </w:t>
      </w:r>
      <w:r w:rsidR="00F71FBB">
        <w:rPr>
          <w:lang w:eastAsia="zh-CN"/>
        </w:rPr>
        <w:t>in</w:t>
      </w:r>
      <w:r w:rsidR="00F93466">
        <w:rPr>
          <w:lang w:eastAsia="zh-CN"/>
        </w:rPr>
        <w:t xml:space="preserve"> the target </w:t>
      </w:r>
      <w:r w:rsidR="00F71FBB">
        <w:rPr>
          <w:lang w:eastAsia="zh-CN"/>
        </w:rPr>
        <w:t>scenario</w:t>
      </w:r>
      <w:r w:rsidR="002371D0">
        <w:rPr>
          <w:rFonts w:hint="eastAsia"/>
          <w:lang w:eastAsia="zh-CN"/>
        </w:rPr>
        <w:t xml:space="preserve"> </w:t>
      </w:r>
      <w:r w:rsidR="002371D0">
        <w:rPr>
          <w:lang w:eastAsia="zh-CN"/>
        </w:rPr>
        <w:t xml:space="preserve">isn’t only relevant to </w:t>
      </w:r>
      <w:r w:rsidR="005A1EAA" w:rsidRPr="00E664BC">
        <w:rPr>
          <w:lang w:eastAsia="zh-CN"/>
        </w:rPr>
        <w:t>the</w:t>
      </w:r>
      <w:r w:rsidR="005A1EAA">
        <w:rPr>
          <w:lang w:eastAsia="zh-CN"/>
        </w:rPr>
        <w:t xml:space="preserve"> quality of the</w:t>
      </w:r>
      <w:r w:rsidR="005A1EAA" w:rsidRPr="00E664BC">
        <w:rPr>
          <w:lang w:eastAsia="zh-CN"/>
        </w:rPr>
        <w:t xml:space="preserve"> serving cell</w:t>
      </w:r>
      <w:r w:rsidR="005A1EAA">
        <w:rPr>
          <w:lang w:eastAsia="zh-CN"/>
        </w:rPr>
        <w:t xml:space="preserve"> but also the quality of the </w:t>
      </w:r>
      <w:r w:rsidR="00140E1D">
        <w:rPr>
          <w:lang w:eastAsia="zh-CN"/>
        </w:rPr>
        <w:t>neighbor</w:t>
      </w:r>
      <w:r w:rsidR="005A1EAA">
        <w:rPr>
          <w:lang w:eastAsia="zh-CN"/>
        </w:rPr>
        <w:t xml:space="preserve"> cell to switch</w:t>
      </w:r>
      <w:r w:rsidR="00140E1D">
        <w:rPr>
          <w:lang w:eastAsia="zh-CN"/>
        </w:rPr>
        <w:t xml:space="preserve">, which could not be reflected by </w:t>
      </w:r>
      <w:r w:rsidR="00140E1D" w:rsidRPr="00A462B3">
        <w:rPr>
          <w:i/>
        </w:rPr>
        <w:t>cellEdgeEvaluation</w:t>
      </w:r>
      <w:r w:rsidR="00140E1D">
        <w:rPr>
          <w:iCs/>
        </w:rPr>
        <w:t>.</w:t>
      </w:r>
      <w:r w:rsidR="007239B3">
        <w:rPr>
          <w:iCs/>
        </w:rPr>
        <w:t xml:space="preserve"> Moreover, </w:t>
      </w:r>
      <w:r w:rsidR="007239B3" w:rsidRPr="007239B3">
        <w:rPr>
          <w:iCs/>
        </w:rPr>
        <w:t>defining the conditions with respect to</w:t>
      </w:r>
      <w:r w:rsidR="00D75768">
        <w:rPr>
          <w:iCs/>
        </w:rPr>
        <w:t xml:space="preserve"> the</w:t>
      </w:r>
      <w:r w:rsidR="007239B3" w:rsidRPr="007239B3">
        <w:rPr>
          <w:iCs/>
        </w:rPr>
        <w:t xml:space="preserve"> UE location/mobility </w:t>
      </w:r>
      <w:r w:rsidR="007239B3">
        <w:rPr>
          <w:iCs/>
        </w:rPr>
        <w:t>additionally</w:t>
      </w:r>
      <w:r w:rsidR="007239B3" w:rsidRPr="007239B3">
        <w:rPr>
          <w:iCs/>
        </w:rPr>
        <w:t xml:space="preserve"> necessitate</w:t>
      </w:r>
      <w:r w:rsidR="007239B3">
        <w:rPr>
          <w:iCs/>
        </w:rPr>
        <w:t>s</w:t>
      </w:r>
      <w:r w:rsidR="007239B3" w:rsidRPr="007239B3">
        <w:rPr>
          <w:iCs/>
        </w:rPr>
        <w:t xml:space="preserve"> the introduction of extra RRC Information Elements (IEs) in the signaling provided by the NW. </w:t>
      </w:r>
    </w:p>
    <w:p w14:paraId="3AF707A7" w14:textId="589E5C20" w:rsidR="00524086" w:rsidRDefault="00524086" w:rsidP="00E41D1C">
      <w:pPr>
        <w:rPr>
          <w:b/>
          <w:bCs/>
          <w:lang w:eastAsia="zh-CN"/>
        </w:rPr>
      </w:pPr>
      <w:r w:rsidRPr="00755619">
        <w:rPr>
          <w:b/>
          <w:bCs/>
          <w:lang w:eastAsia="zh-CN"/>
        </w:rPr>
        <w:t xml:space="preserve">Proposal </w:t>
      </w:r>
      <w:r w:rsidR="00EE059A">
        <w:rPr>
          <w:b/>
          <w:bCs/>
          <w:lang w:eastAsia="zh-CN"/>
        </w:rPr>
        <w:t>3</w:t>
      </w:r>
      <w:r w:rsidRPr="00755619">
        <w:rPr>
          <w:b/>
          <w:bCs/>
          <w:lang w:eastAsia="zh-CN"/>
        </w:rPr>
        <w:t xml:space="preserve">: </w:t>
      </w:r>
      <w:r w:rsidR="006C7EC5" w:rsidRPr="00755619">
        <w:rPr>
          <w:b/>
          <w:bCs/>
          <w:lang w:eastAsia="zh-CN"/>
        </w:rPr>
        <w:t>Use</w:t>
      </w:r>
      <w:r w:rsidR="006C7EC5" w:rsidRPr="00755619">
        <w:rPr>
          <w:rFonts w:hint="eastAsia"/>
          <w:b/>
          <w:bCs/>
          <w:lang w:eastAsia="zh-CN"/>
        </w:rPr>
        <w:t xml:space="preserve"> </w:t>
      </w:r>
      <w:r w:rsidR="00490D00">
        <w:rPr>
          <w:b/>
          <w:bCs/>
          <w:lang w:eastAsia="zh-CN"/>
        </w:rPr>
        <w:t>one of</w:t>
      </w:r>
      <w:r w:rsidR="006C7EC5" w:rsidRPr="00755619">
        <w:rPr>
          <w:b/>
          <w:bCs/>
          <w:lang w:eastAsia="zh-CN"/>
        </w:rPr>
        <w:t xml:space="preserve"> events for L3 measurement</w:t>
      </w:r>
      <w:r w:rsidR="006C7EC5" w:rsidRPr="00755619">
        <w:rPr>
          <w:b/>
          <w:bCs/>
        </w:rPr>
        <w:t xml:space="preserve"> </w:t>
      </w:r>
      <w:r w:rsidR="006C7EC5" w:rsidRPr="00755619">
        <w:rPr>
          <w:rFonts w:ascii="Calibri" w:hAnsi="Calibri" w:cs="Calibri"/>
          <w:b/>
          <w:bCs/>
          <w:lang w:eastAsia="zh-CN"/>
        </w:rPr>
        <w:t>﻿</w:t>
      </w:r>
      <w:r w:rsidR="006C7EC5" w:rsidRPr="00755619">
        <w:rPr>
          <w:b/>
          <w:bCs/>
          <w:lang w:eastAsia="zh-CN"/>
        </w:rPr>
        <w:t xml:space="preserve">report triggering as the condition </w:t>
      </w:r>
      <w:r w:rsidR="00755619" w:rsidRPr="00755619">
        <w:rPr>
          <w:b/>
          <w:bCs/>
          <w:lang w:eastAsia="zh-CN"/>
        </w:rPr>
        <w:t>to activate FBS.</w:t>
      </w:r>
    </w:p>
    <w:p w14:paraId="7BB2895D" w14:textId="2A0B2228" w:rsidR="00524086" w:rsidRDefault="00D3330B" w:rsidP="00E41D1C">
      <w:pPr>
        <w:rPr>
          <w:bCs/>
          <w:lang w:val="x-none" w:eastAsia="ko-KR"/>
        </w:rPr>
      </w:pPr>
      <w:r>
        <w:rPr>
          <w:bCs/>
          <w:lang w:val="x-none" w:eastAsia="ko-KR"/>
        </w:rPr>
        <w:t xml:space="preserve">For the deactivation of FBS, </w:t>
      </w:r>
      <w:r w:rsidR="00154583" w:rsidRPr="00154583">
        <w:rPr>
          <w:bCs/>
          <w:lang w:val="x-none" w:eastAsia="ko-KR"/>
        </w:rPr>
        <w:t>as per our understanding,</w:t>
      </w:r>
      <w:r w:rsidR="00154583">
        <w:rPr>
          <w:bCs/>
          <w:lang w:val="x-none" w:eastAsia="ko-KR"/>
        </w:rPr>
        <w:t xml:space="preserve"> at the least</w:t>
      </w:r>
      <w:r w:rsidR="00A72064">
        <w:rPr>
          <w:bCs/>
          <w:lang w:val="x-none" w:eastAsia="ko-KR"/>
        </w:rPr>
        <w:t xml:space="preserve"> one or more than one of</w:t>
      </w:r>
      <w:r w:rsidR="00154583">
        <w:rPr>
          <w:bCs/>
          <w:lang w:val="x-none" w:eastAsia="ko-KR"/>
        </w:rPr>
        <w:t xml:space="preserve"> </w:t>
      </w:r>
      <w:r w:rsidR="00952419">
        <w:rPr>
          <w:bCs/>
          <w:lang w:val="x-none" w:eastAsia="ko-KR"/>
        </w:rPr>
        <w:t>the below</w:t>
      </w:r>
      <w:r w:rsidR="00154583">
        <w:rPr>
          <w:bCs/>
          <w:lang w:val="x-none" w:eastAsia="ko-KR"/>
        </w:rPr>
        <w:t xml:space="preserve"> </w:t>
      </w:r>
      <w:r w:rsidR="003E453D">
        <w:rPr>
          <w:bCs/>
          <w:lang w:val="x-none" w:eastAsia="ko-KR"/>
        </w:rPr>
        <w:t>conditions</w:t>
      </w:r>
      <w:r w:rsidR="002B1BB0">
        <w:rPr>
          <w:bCs/>
          <w:lang w:val="x-none" w:eastAsia="ko-KR"/>
        </w:rPr>
        <w:t xml:space="preserve"> </w:t>
      </w:r>
      <w:r w:rsidR="00824E9C">
        <w:rPr>
          <w:bCs/>
          <w:lang w:val="x-none" w:eastAsia="ko-KR"/>
        </w:rPr>
        <w:t>need</w:t>
      </w:r>
      <w:r w:rsidR="002B1BB0">
        <w:rPr>
          <w:bCs/>
          <w:lang w:val="x-none" w:eastAsia="ko-KR"/>
        </w:rPr>
        <w:t xml:space="preserve"> be </w:t>
      </w:r>
      <w:r w:rsidR="00A72064">
        <w:rPr>
          <w:bCs/>
          <w:lang w:val="x-none" w:eastAsia="ko-KR"/>
        </w:rPr>
        <w:t>studied</w:t>
      </w:r>
      <w:r w:rsidR="002B1BB0">
        <w:rPr>
          <w:bCs/>
          <w:lang w:val="x-none" w:eastAsia="ko-KR"/>
        </w:rPr>
        <w:t>.</w:t>
      </w:r>
    </w:p>
    <w:p w14:paraId="339EBEC6" w14:textId="1B8BFA4F" w:rsidR="009F7A63" w:rsidRPr="009F7A63" w:rsidRDefault="009F7A63" w:rsidP="009F7A63">
      <w:pPr>
        <w:pStyle w:val="ListParagraph"/>
        <w:numPr>
          <w:ilvl w:val="0"/>
          <w:numId w:val="45"/>
        </w:numPr>
        <w:rPr>
          <w:bCs/>
          <w:lang w:val="en-US" w:eastAsia="zh-CN"/>
        </w:rPr>
      </w:pPr>
      <w:r w:rsidRPr="009F7A63">
        <w:rPr>
          <w:bCs/>
          <w:lang w:eastAsia="ko-KR"/>
        </w:rPr>
        <w:t>After the UE have activated FBS</w:t>
      </w:r>
      <w:r w:rsidRPr="009F7A63">
        <w:rPr>
          <w:bCs/>
          <w:lang w:eastAsia="zh-CN"/>
        </w:rPr>
        <w:t>:</w:t>
      </w:r>
    </w:p>
    <w:p w14:paraId="6B393976" w14:textId="7F9FC2FA" w:rsidR="009F1B07" w:rsidRPr="009F7A63" w:rsidRDefault="00824E9C" w:rsidP="009F7A63">
      <w:pPr>
        <w:pStyle w:val="ListParagraph"/>
        <w:numPr>
          <w:ilvl w:val="1"/>
          <w:numId w:val="45"/>
        </w:numPr>
        <w:rPr>
          <w:bCs/>
          <w:lang w:eastAsia="ko-KR"/>
        </w:rPr>
      </w:pPr>
      <w:r w:rsidRPr="009F1B07">
        <w:rPr>
          <w:bCs/>
          <w:lang w:eastAsia="ko-KR"/>
        </w:rPr>
        <w:t xml:space="preserve">The condition of </w:t>
      </w:r>
      <w:r w:rsidRPr="009F7A63">
        <w:rPr>
          <w:bCs/>
          <w:lang w:eastAsia="ko-KR"/>
        </w:rPr>
        <w:t xml:space="preserve">activating FBS is invalid. </w:t>
      </w:r>
    </w:p>
    <w:p w14:paraId="7BF26E7D" w14:textId="3D4DB6F8" w:rsidR="002B1BB0" w:rsidRPr="009F7A63" w:rsidRDefault="00682ECF" w:rsidP="009F7A63">
      <w:pPr>
        <w:pStyle w:val="ListParagraph"/>
        <w:numPr>
          <w:ilvl w:val="2"/>
          <w:numId w:val="45"/>
        </w:numPr>
        <w:rPr>
          <w:bCs/>
          <w:lang w:eastAsia="ko-KR"/>
        </w:rPr>
      </w:pPr>
      <w:r w:rsidRPr="009F7A63">
        <w:rPr>
          <w:bCs/>
          <w:lang w:eastAsia="ko-KR"/>
        </w:rPr>
        <w:t>As an</w:t>
      </w:r>
      <w:r w:rsidR="00824E9C" w:rsidRPr="009F7A63">
        <w:rPr>
          <w:bCs/>
          <w:lang w:eastAsia="ko-KR"/>
        </w:rPr>
        <w:t xml:space="preserve"> example</w:t>
      </w:r>
      <w:r w:rsidRPr="009F7A63">
        <w:rPr>
          <w:bCs/>
          <w:lang w:eastAsia="ko-KR"/>
        </w:rPr>
        <w:t>,</w:t>
      </w:r>
      <w:r w:rsidR="00A5036A" w:rsidRPr="009F7A63">
        <w:rPr>
          <w:bCs/>
          <w:lang w:eastAsia="ko-KR"/>
        </w:rPr>
        <w:t xml:space="preserve"> when</w:t>
      </w:r>
      <w:r w:rsidR="00824E9C" w:rsidRPr="009F7A63">
        <w:rPr>
          <w:bCs/>
          <w:lang w:eastAsia="ko-KR"/>
        </w:rPr>
        <w:t xml:space="preserve"> the UE moves from cell edge to </w:t>
      </w:r>
      <w:r w:rsidR="00A5036A" w:rsidRPr="009F7A63">
        <w:rPr>
          <w:bCs/>
          <w:lang w:eastAsia="ko-KR"/>
        </w:rPr>
        <w:t xml:space="preserve">non-cell edge, it’s </w:t>
      </w:r>
      <w:r w:rsidR="00F57E2B" w:rsidRPr="009F7A63">
        <w:rPr>
          <w:bCs/>
          <w:lang w:eastAsia="ko-KR"/>
        </w:rPr>
        <w:t xml:space="preserve">not rationale to </w:t>
      </w:r>
      <w:r w:rsidR="00EB178A" w:rsidRPr="009F7A63">
        <w:rPr>
          <w:bCs/>
          <w:lang w:eastAsia="ko-KR"/>
        </w:rPr>
        <w:t xml:space="preserve">still </w:t>
      </w:r>
      <w:r w:rsidR="00F57E2B" w:rsidRPr="009F7A63">
        <w:rPr>
          <w:bCs/>
          <w:lang w:eastAsia="ko-KR"/>
        </w:rPr>
        <w:t>maintain FBS.</w:t>
      </w:r>
      <w:r w:rsidR="00AB4379" w:rsidRPr="009F7A63">
        <w:rPr>
          <w:bCs/>
          <w:lang w:eastAsia="ko-KR"/>
        </w:rPr>
        <w:t xml:space="preserve"> </w:t>
      </w:r>
    </w:p>
    <w:p w14:paraId="4BC13AB7" w14:textId="6D9AA25E" w:rsidR="00AB4379" w:rsidRPr="009F7A63" w:rsidRDefault="00AB4379" w:rsidP="005A01DF">
      <w:pPr>
        <w:pStyle w:val="ListParagraph"/>
        <w:numPr>
          <w:ilvl w:val="2"/>
          <w:numId w:val="45"/>
        </w:numPr>
        <w:rPr>
          <w:bCs/>
          <w:lang w:eastAsia="ko-KR"/>
        </w:rPr>
      </w:pPr>
      <w:r w:rsidRPr="009F7A63">
        <w:rPr>
          <w:bCs/>
          <w:lang w:eastAsia="ko-KR"/>
        </w:rPr>
        <w:t xml:space="preserve">To avoid </w:t>
      </w:r>
      <w:r w:rsidR="00CA7290" w:rsidRPr="009F7A63">
        <w:rPr>
          <w:bCs/>
          <w:lang w:eastAsia="ko-KR"/>
        </w:rPr>
        <w:t xml:space="preserve">too frequent </w:t>
      </w:r>
      <w:r w:rsidRPr="009F7A63">
        <w:rPr>
          <w:bCs/>
          <w:lang w:eastAsia="ko-KR"/>
        </w:rPr>
        <w:t>ping-pong</w:t>
      </w:r>
      <w:r w:rsidR="00CA7290" w:rsidRPr="009F7A63">
        <w:rPr>
          <w:bCs/>
          <w:lang w:eastAsia="ko-KR"/>
        </w:rPr>
        <w:t xml:space="preserve"> between FBS and </w:t>
      </w:r>
      <w:r w:rsidR="004E3F2F" w:rsidRPr="009F7A63">
        <w:rPr>
          <w:bCs/>
          <w:lang w:eastAsia="ko-KR"/>
        </w:rPr>
        <w:t>non-FBS, a minimal during time in FBS/ non-FBS shall be defined.</w:t>
      </w:r>
      <w:r w:rsidR="004118A0" w:rsidRPr="009F7A63">
        <w:rPr>
          <w:bCs/>
          <w:lang w:eastAsia="ko-KR"/>
        </w:rPr>
        <w:t xml:space="preserve"> </w:t>
      </w:r>
      <w:r w:rsidR="009C59D6" w:rsidRPr="009F7A63">
        <w:rPr>
          <w:bCs/>
          <w:lang w:eastAsia="ko-KR"/>
        </w:rPr>
        <w:t xml:space="preserve">Before </w:t>
      </w:r>
      <w:r w:rsidR="00F839DF" w:rsidRPr="009F7A63">
        <w:rPr>
          <w:bCs/>
          <w:lang w:eastAsia="ko-KR"/>
        </w:rPr>
        <w:t xml:space="preserve">the </w:t>
      </w:r>
      <w:r w:rsidR="009C59D6" w:rsidRPr="009F7A63">
        <w:rPr>
          <w:bCs/>
          <w:lang w:eastAsia="ko-KR"/>
        </w:rPr>
        <w:t>end of</w:t>
      </w:r>
      <w:r w:rsidR="004118A0" w:rsidRPr="009F7A63">
        <w:rPr>
          <w:bCs/>
          <w:lang w:eastAsia="ko-KR"/>
        </w:rPr>
        <w:t xml:space="preserve"> the minimal during time, even the condition is changed, </w:t>
      </w:r>
      <w:r w:rsidR="009C59D6" w:rsidRPr="009F7A63">
        <w:rPr>
          <w:bCs/>
          <w:lang w:eastAsia="ko-KR"/>
        </w:rPr>
        <w:t>the FBS shall not be deactivated</w:t>
      </w:r>
      <w:r w:rsidR="00056AB8" w:rsidRPr="009F7A63">
        <w:rPr>
          <w:bCs/>
          <w:lang w:eastAsia="ko-KR"/>
        </w:rPr>
        <w:t xml:space="preserve"> </w:t>
      </w:r>
      <w:r w:rsidR="009C59D6" w:rsidRPr="009F7A63">
        <w:rPr>
          <w:bCs/>
          <w:lang w:eastAsia="ko-KR"/>
        </w:rPr>
        <w:t xml:space="preserve">or </w:t>
      </w:r>
      <w:r w:rsidR="005334B1" w:rsidRPr="009F7A63">
        <w:rPr>
          <w:bCs/>
          <w:lang w:eastAsia="ko-KR"/>
        </w:rPr>
        <w:t xml:space="preserve">the FBS shall not be activated if </w:t>
      </w:r>
      <w:r w:rsidR="00763FF0" w:rsidRPr="009F7A63">
        <w:rPr>
          <w:bCs/>
          <w:lang w:eastAsia="ko-KR"/>
        </w:rPr>
        <w:t>non-</w:t>
      </w:r>
      <w:r w:rsidR="005334B1" w:rsidRPr="009F7A63">
        <w:rPr>
          <w:bCs/>
          <w:lang w:eastAsia="ko-KR"/>
        </w:rPr>
        <w:t>FBS is activated</w:t>
      </w:r>
      <w:r w:rsidR="00763FF0" w:rsidRPr="009F7A63">
        <w:rPr>
          <w:bCs/>
          <w:lang w:eastAsia="ko-KR"/>
        </w:rPr>
        <w:t>.</w:t>
      </w:r>
    </w:p>
    <w:p w14:paraId="69AC0839" w14:textId="04C89369" w:rsidR="00CA54ED" w:rsidRPr="009F7A63" w:rsidRDefault="00CA54ED" w:rsidP="009F7A63">
      <w:pPr>
        <w:pStyle w:val="ListParagraph"/>
        <w:numPr>
          <w:ilvl w:val="1"/>
          <w:numId w:val="45"/>
        </w:numPr>
        <w:rPr>
          <w:bCs/>
          <w:lang w:eastAsia="ko-KR"/>
        </w:rPr>
      </w:pPr>
      <w:r w:rsidRPr="009F1B07">
        <w:rPr>
          <w:bCs/>
          <w:lang w:eastAsia="ko-KR"/>
        </w:rPr>
        <w:t xml:space="preserve">The condition of </w:t>
      </w:r>
      <w:r w:rsidRPr="009F7A63">
        <w:rPr>
          <w:bCs/>
          <w:lang w:eastAsia="ko-KR"/>
        </w:rPr>
        <w:t xml:space="preserve">activating FBS </w:t>
      </w:r>
      <w:r w:rsidR="00056AB8" w:rsidRPr="009F7A63">
        <w:rPr>
          <w:bCs/>
          <w:lang w:eastAsia="ko-KR"/>
        </w:rPr>
        <w:t xml:space="preserve">still </w:t>
      </w:r>
      <w:r w:rsidRPr="009F7A63">
        <w:rPr>
          <w:bCs/>
          <w:lang w:eastAsia="ko-KR"/>
        </w:rPr>
        <w:t xml:space="preserve">is valid. </w:t>
      </w:r>
    </w:p>
    <w:p w14:paraId="0BE9F8A5" w14:textId="7FD10244" w:rsidR="009F1B07" w:rsidRPr="009F7A63" w:rsidRDefault="009F1B07" w:rsidP="009F7A63">
      <w:pPr>
        <w:pStyle w:val="ListParagraph"/>
        <w:numPr>
          <w:ilvl w:val="2"/>
          <w:numId w:val="45"/>
        </w:numPr>
        <w:rPr>
          <w:bCs/>
          <w:lang w:eastAsia="ko-KR"/>
        </w:rPr>
      </w:pPr>
      <w:r>
        <w:rPr>
          <w:bCs/>
          <w:lang w:eastAsia="ko-KR"/>
        </w:rPr>
        <w:t>L3 measurement with F</w:t>
      </w:r>
      <w:r w:rsidRPr="009F7A63">
        <w:rPr>
          <w:bCs/>
          <w:lang w:eastAsia="ko-KR"/>
        </w:rPr>
        <w:t>BS has</w:t>
      </w:r>
      <w:r w:rsidR="00682ECF" w:rsidRPr="009F7A63">
        <w:rPr>
          <w:bCs/>
          <w:lang w:eastAsia="ko-KR"/>
        </w:rPr>
        <w:t xml:space="preserve"> conducted for a time period.</w:t>
      </w:r>
      <w:r w:rsidRPr="009F7A63">
        <w:rPr>
          <w:bCs/>
          <w:lang w:eastAsia="ko-KR"/>
        </w:rPr>
        <w:t xml:space="preserve">  </w:t>
      </w:r>
    </w:p>
    <w:p w14:paraId="29F479CE" w14:textId="155B6DC9" w:rsidR="009F1B07" w:rsidRPr="009F7A63" w:rsidRDefault="00682ECF" w:rsidP="009F7A63">
      <w:pPr>
        <w:pStyle w:val="ListParagraph"/>
        <w:numPr>
          <w:ilvl w:val="3"/>
          <w:numId w:val="45"/>
        </w:numPr>
        <w:rPr>
          <w:bCs/>
          <w:lang w:eastAsia="ko-KR"/>
        </w:rPr>
      </w:pPr>
      <w:r w:rsidRPr="009F7A63">
        <w:rPr>
          <w:bCs/>
          <w:lang w:eastAsia="ko-KR"/>
        </w:rPr>
        <w:t xml:space="preserve">As an example, </w:t>
      </w:r>
      <w:r w:rsidR="007129B6" w:rsidRPr="009F7A63">
        <w:rPr>
          <w:bCs/>
          <w:lang w:eastAsia="ko-KR"/>
        </w:rPr>
        <w:t xml:space="preserve">the condition of activating FBS still is valid, but </w:t>
      </w:r>
      <w:r w:rsidR="007D7E5C" w:rsidRPr="009F7A63">
        <w:rPr>
          <w:bCs/>
          <w:lang w:eastAsia="ko-KR"/>
        </w:rPr>
        <w:t>the UE is keeping a stationar</w:t>
      </w:r>
      <w:r w:rsidR="00085B0C" w:rsidRPr="009F7A63">
        <w:rPr>
          <w:bCs/>
          <w:lang w:eastAsia="ko-KR"/>
        </w:rPr>
        <w:t>y at cell edge or</w:t>
      </w:r>
      <w:r w:rsidR="000D752E" w:rsidRPr="009F7A63">
        <w:rPr>
          <w:bCs/>
          <w:lang w:eastAsia="ko-KR"/>
        </w:rPr>
        <w:t xml:space="preserve"> there’s</w:t>
      </w:r>
      <w:r w:rsidR="00085B0C" w:rsidRPr="009F7A63">
        <w:rPr>
          <w:bCs/>
          <w:lang w:eastAsia="ko-KR"/>
        </w:rPr>
        <w:t xml:space="preserve"> no qualified neighbour cel</w:t>
      </w:r>
      <w:r w:rsidR="002D4615" w:rsidRPr="009F7A63">
        <w:rPr>
          <w:bCs/>
          <w:lang w:eastAsia="ko-KR"/>
        </w:rPr>
        <w:t>l to switch</w:t>
      </w:r>
      <w:r w:rsidR="009F1B07" w:rsidRPr="009F7A63">
        <w:rPr>
          <w:bCs/>
          <w:lang w:eastAsia="ko-KR"/>
        </w:rPr>
        <w:t>.</w:t>
      </w:r>
      <w:r w:rsidR="00BB62D0" w:rsidRPr="009F7A63">
        <w:rPr>
          <w:bCs/>
          <w:lang w:eastAsia="ko-KR"/>
        </w:rPr>
        <w:t xml:space="preserve"> In this case, FBS may be </w:t>
      </w:r>
      <w:r w:rsidR="0055220C" w:rsidRPr="009F7A63">
        <w:rPr>
          <w:bCs/>
          <w:lang w:eastAsia="ko-KR"/>
        </w:rPr>
        <w:t>disabled.</w:t>
      </w:r>
    </w:p>
    <w:p w14:paraId="3C648D54" w14:textId="4D7B0B01" w:rsidR="009C5F6D" w:rsidRPr="009F7A63" w:rsidRDefault="006C68CF" w:rsidP="009F7A63">
      <w:pPr>
        <w:pStyle w:val="ListParagraph"/>
        <w:numPr>
          <w:ilvl w:val="2"/>
          <w:numId w:val="45"/>
        </w:numPr>
        <w:rPr>
          <w:bCs/>
          <w:lang w:eastAsia="ko-KR"/>
        </w:rPr>
      </w:pPr>
      <w:r w:rsidRPr="009F7A63">
        <w:rPr>
          <w:rFonts w:ascii="Calibri" w:hAnsi="Calibri" w:cs="Calibri"/>
          <w:bCs/>
          <w:lang w:eastAsia="ko-KR"/>
        </w:rPr>
        <w:t>﻿</w:t>
      </w:r>
      <w:r w:rsidR="00A13900" w:rsidRPr="009F7A63">
        <w:rPr>
          <w:bCs/>
          <w:lang w:eastAsia="ko-KR"/>
        </w:rPr>
        <w:t>I</w:t>
      </w:r>
      <w:r w:rsidRPr="009F7A63">
        <w:rPr>
          <w:bCs/>
          <w:lang w:eastAsia="ko-KR"/>
        </w:rPr>
        <w:t>nternal overheating</w:t>
      </w:r>
      <w:r w:rsidR="00A13900" w:rsidRPr="009F7A63">
        <w:rPr>
          <w:bCs/>
          <w:lang w:eastAsia="ko-KR"/>
        </w:rPr>
        <w:t xml:space="preserve"> is detected.</w:t>
      </w:r>
    </w:p>
    <w:p w14:paraId="08A7A9C4" w14:textId="26C2BEEE" w:rsidR="009F7A63" w:rsidRPr="009F7A63" w:rsidRDefault="00E66A42" w:rsidP="009F7A63">
      <w:pPr>
        <w:pStyle w:val="ListParagraph"/>
        <w:numPr>
          <w:ilvl w:val="0"/>
          <w:numId w:val="45"/>
        </w:numPr>
        <w:rPr>
          <w:bCs/>
          <w:lang w:val="en-US" w:eastAsia="zh-CN"/>
        </w:rPr>
      </w:pPr>
      <w:r>
        <w:rPr>
          <w:bCs/>
          <w:lang w:eastAsia="ko-KR"/>
        </w:rPr>
        <w:t>Meet activation conditions</w:t>
      </w:r>
      <w:r w:rsidR="00706692">
        <w:rPr>
          <w:bCs/>
          <w:lang w:eastAsia="ko-KR"/>
        </w:rPr>
        <w:t xml:space="preserve"> but not </w:t>
      </w:r>
      <w:r w:rsidR="00B30554">
        <w:rPr>
          <w:bCs/>
          <w:lang w:eastAsia="ko-KR"/>
        </w:rPr>
        <w:t>activate FBS yet</w:t>
      </w:r>
      <w:r w:rsidR="009F7A63" w:rsidRPr="009F7A63">
        <w:rPr>
          <w:bCs/>
          <w:lang w:eastAsia="zh-CN"/>
        </w:rPr>
        <w:t>:</w:t>
      </w:r>
    </w:p>
    <w:p w14:paraId="67F1A435" w14:textId="1E7795D8" w:rsidR="009F7A63" w:rsidRPr="00706692" w:rsidRDefault="005A01DF" w:rsidP="00706692">
      <w:pPr>
        <w:pStyle w:val="ListParagraph"/>
        <w:numPr>
          <w:ilvl w:val="1"/>
          <w:numId w:val="45"/>
        </w:numPr>
        <w:rPr>
          <w:bCs/>
          <w:lang w:eastAsia="ko-KR"/>
        </w:rPr>
      </w:pPr>
      <w:r w:rsidRPr="00706692">
        <w:rPr>
          <w:bCs/>
          <w:lang w:eastAsia="ko-KR"/>
        </w:rPr>
        <w:t xml:space="preserve">Internal </w:t>
      </w:r>
      <w:r w:rsidRPr="00B30554">
        <w:rPr>
          <w:bCs/>
          <w:lang w:eastAsia="ko-KR"/>
        </w:rPr>
        <w:t>overheating is detected</w:t>
      </w:r>
      <w:r w:rsidR="00B30554" w:rsidRPr="00B30554">
        <w:rPr>
          <w:bCs/>
          <w:lang w:eastAsia="ko-KR"/>
        </w:rPr>
        <w:t xml:space="preserve"> or other limitation from UE perspective.</w:t>
      </w:r>
    </w:p>
    <w:p w14:paraId="5BB9E5C5" w14:textId="55D1C005" w:rsidR="00D31D84" w:rsidRPr="00B8720A" w:rsidRDefault="002808A3" w:rsidP="009C5F6D">
      <w:pPr>
        <w:rPr>
          <w:b/>
          <w:bCs/>
          <w:lang w:eastAsia="zh-CN"/>
        </w:rPr>
      </w:pPr>
      <w:r w:rsidRPr="00B8720A">
        <w:rPr>
          <w:b/>
          <w:bCs/>
          <w:lang w:eastAsia="zh-CN"/>
        </w:rPr>
        <w:t xml:space="preserve">Proposal </w:t>
      </w:r>
      <w:r w:rsidR="00EE059A">
        <w:rPr>
          <w:b/>
          <w:bCs/>
          <w:lang w:eastAsia="zh-CN"/>
        </w:rPr>
        <w:t>4</w:t>
      </w:r>
      <w:r w:rsidRPr="00B8720A">
        <w:rPr>
          <w:b/>
          <w:bCs/>
          <w:lang w:eastAsia="zh-CN"/>
        </w:rPr>
        <w:t xml:space="preserve">: </w:t>
      </w:r>
      <w:r w:rsidR="00D77A7E">
        <w:rPr>
          <w:b/>
          <w:bCs/>
          <w:lang w:eastAsia="zh-CN"/>
        </w:rPr>
        <w:t xml:space="preserve">RAN4 to study </w:t>
      </w:r>
      <w:r w:rsidR="00D77A7E" w:rsidRPr="00B8720A">
        <w:rPr>
          <w:b/>
          <w:bCs/>
          <w:lang w:eastAsia="zh-CN"/>
        </w:rPr>
        <w:t xml:space="preserve">the below </w:t>
      </w:r>
      <w:r w:rsidR="00D77A7E">
        <w:rPr>
          <w:b/>
          <w:bCs/>
          <w:lang w:eastAsia="zh-CN"/>
        </w:rPr>
        <w:t xml:space="preserve">FBS deactivation </w:t>
      </w:r>
      <w:r w:rsidR="00D77A7E" w:rsidRPr="00B8720A">
        <w:rPr>
          <w:b/>
          <w:bCs/>
          <w:lang w:eastAsia="zh-CN"/>
        </w:rPr>
        <w:t>conditions</w:t>
      </w:r>
      <w:r w:rsidR="00B8720A" w:rsidRPr="00B8720A">
        <w:rPr>
          <w:b/>
          <w:bCs/>
          <w:lang w:eastAsia="zh-CN"/>
        </w:rPr>
        <w:t>:</w:t>
      </w:r>
    </w:p>
    <w:p w14:paraId="10272E4B" w14:textId="77777777" w:rsidR="00B30554" w:rsidRPr="00B30554" w:rsidRDefault="00B30554" w:rsidP="00B30554">
      <w:pPr>
        <w:pStyle w:val="ListParagraph"/>
        <w:numPr>
          <w:ilvl w:val="0"/>
          <w:numId w:val="48"/>
        </w:numPr>
        <w:rPr>
          <w:b/>
          <w:lang w:val="en-US" w:eastAsia="zh-CN"/>
        </w:rPr>
      </w:pPr>
      <w:r w:rsidRPr="00B30554">
        <w:rPr>
          <w:b/>
          <w:lang w:eastAsia="ko-KR"/>
        </w:rPr>
        <w:t>After the UE have activated FBS</w:t>
      </w:r>
      <w:r w:rsidRPr="00B30554">
        <w:rPr>
          <w:b/>
          <w:lang w:eastAsia="zh-CN"/>
        </w:rPr>
        <w:t>:</w:t>
      </w:r>
    </w:p>
    <w:p w14:paraId="10942BBA" w14:textId="3B78A0B8" w:rsidR="00B8720A" w:rsidRPr="00EE059A" w:rsidRDefault="00B8720A" w:rsidP="00B30554">
      <w:pPr>
        <w:pStyle w:val="ListParagraph"/>
        <w:numPr>
          <w:ilvl w:val="1"/>
          <w:numId w:val="48"/>
        </w:numPr>
        <w:rPr>
          <w:b/>
          <w:lang w:eastAsia="ko-KR"/>
        </w:rPr>
      </w:pPr>
      <w:r w:rsidRPr="00EE059A">
        <w:rPr>
          <w:b/>
          <w:lang w:eastAsia="ko-KR"/>
        </w:rPr>
        <w:t>The condition of activating FBS is invalid.</w:t>
      </w:r>
    </w:p>
    <w:p w14:paraId="225C19E7" w14:textId="035CEF85" w:rsidR="004C1666" w:rsidRPr="00EE059A" w:rsidRDefault="004C1666" w:rsidP="00B30554">
      <w:pPr>
        <w:pStyle w:val="ListParagraph"/>
        <w:numPr>
          <w:ilvl w:val="2"/>
          <w:numId w:val="48"/>
        </w:numPr>
        <w:rPr>
          <w:b/>
          <w:lang w:eastAsia="ko-KR"/>
        </w:rPr>
      </w:pPr>
      <w:r w:rsidRPr="00EE059A">
        <w:rPr>
          <w:b/>
          <w:lang w:eastAsia="ko-KR"/>
        </w:rPr>
        <w:t xml:space="preserve">Define a minimal during time for </w:t>
      </w:r>
      <w:r w:rsidRPr="00EE059A">
        <w:rPr>
          <w:b/>
          <w:lang w:eastAsia="zh-CN"/>
        </w:rPr>
        <w:t>FBS/non-FBS.</w:t>
      </w:r>
    </w:p>
    <w:p w14:paraId="2E63B613" w14:textId="4C2ABE39" w:rsidR="00C02B59" w:rsidRPr="00EE059A" w:rsidRDefault="00C02B59" w:rsidP="00B30554">
      <w:pPr>
        <w:pStyle w:val="ListParagraph"/>
        <w:numPr>
          <w:ilvl w:val="1"/>
          <w:numId w:val="48"/>
        </w:numPr>
        <w:rPr>
          <w:b/>
          <w:lang w:eastAsia="ko-KR"/>
        </w:rPr>
      </w:pPr>
      <w:r w:rsidRPr="00EE059A">
        <w:rPr>
          <w:b/>
          <w:lang w:eastAsia="ko-KR"/>
        </w:rPr>
        <w:t xml:space="preserve">The condition of activating FBS </w:t>
      </w:r>
      <w:r w:rsidR="00056AB8" w:rsidRPr="00EE059A">
        <w:rPr>
          <w:b/>
          <w:lang w:eastAsia="ko-KR"/>
        </w:rPr>
        <w:t xml:space="preserve">still is </w:t>
      </w:r>
      <w:r w:rsidRPr="00EE059A">
        <w:rPr>
          <w:b/>
          <w:lang w:eastAsia="ko-KR"/>
        </w:rPr>
        <w:t>valid but,</w:t>
      </w:r>
    </w:p>
    <w:p w14:paraId="3EC4A93C" w14:textId="6C457E00" w:rsidR="00B8720A" w:rsidRPr="00EE059A" w:rsidRDefault="00B8720A" w:rsidP="00B30554">
      <w:pPr>
        <w:pStyle w:val="ListParagraph"/>
        <w:numPr>
          <w:ilvl w:val="2"/>
          <w:numId w:val="48"/>
        </w:numPr>
        <w:rPr>
          <w:b/>
          <w:lang w:eastAsia="ko-KR"/>
        </w:rPr>
      </w:pPr>
      <w:r w:rsidRPr="00EE059A">
        <w:rPr>
          <w:b/>
          <w:lang w:eastAsia="ko-KR"/>
        </w:rPr>
        <w:t xml:space="preserve">L3 measurement with FBS has </w:t>
      </w:r>
      <w:r w:rsidR="00C02B59" w:rsidRPr="00EE059A">
        <w:rPr>
          <w:b/>
          <w:lang w:eastAsia="ko-KR"/>
        </w:rPr>
        <w:t xml:space="preserve">been </w:t>
      </w:r>
      <w:r w:rsidRPr="00EE059A">
        <w:rPr>
          <w:b/>
          <w:lang w:eastAsia="ko-KR"/>
        </w:rPr>
        <w:t>conducted for a time period</w:t>
      </w:r>
      <w:r w:rsidR="00315EFE" w:rsidRPr="00EE059A">
        <w:rPr>
          <w:rFonts w:hint="eastAsia"/>
          <w:b/>
          <w:lang w:eastAsia="zh-CN"/>
        </w:rPr>
        <w:t xml:space="preserve"> with</w:t>
      </w:r>
      <w:r w:rsidR="00315EFE" w:rsidRPr="00EE059A">
        <w:rPr>
          <w:b/>
          <w:lang w:val="en-US" w:eastAsia="zh-CN"/>
        </w:rPr>
        <w:t xml:space="preserve"> respect to a pre-defined </w:t>
      </w:r>
      <w:r w:rsidR="00C02B59" w:rsidRPr="00EE059A">
        <w:rPr>
          <w:b/>
          <w:lang w:val="en-US" w:eastAsia="zh-CN"/>
        </w:rPr>
        <w:t>measurement period or time</w:t>
      </w:r>
      <w:r w:rsidRPr="00EE059A">
        <w:rPr>
          <w:b/>
          <w:lang w:eastAsia="ko-KR"/>
        </w:rPr>
        <w:t xml:space="preserve">.  </w:t>
      </w:r>
    </w:p>
    <w:p w14:paraId="492580A2" w14:textId="16AE09A0" w:rsidR="00B8720A" w:rsidRPr="00EE059A" w:rsidRDefault="00B8720A" w:rsidP="00B30554">
      <w:pPr>
        <w:pStyle w:val="ListParagraph"/>
        <w:numPr>
          <w:ilvl w:val="2"/>
          <w:numId w:val="48"/>
        </w:numPr>
        <w:rPr>
          <w:b/>
          <w:lang w:eastAsia="ko-KR"/>
        </w:rPr>
      </w:pPr>
      <w:r w:rsidRPr="00EE059A">
        <w:rPr>
          <w:b/>
          <w:lang w:eastAsia="ko-KR"/>
        </w:rPr>
        <w:t>Internal overheating is detected</w:t>
      </w:r>
      <w:r w:rsidR="00EC3DF4" w:rsidRPr="00EC3DF4">
        <w:rPr>
          <w:b/>
          <w:lang w:eastAsia="ko-KR"/>
        </w:rPr>
        <w:t xml:space="preserve"> </w:t>
      </w:r>
      <w:r w:rsidR="00EC3DF4" w:rsidRPr="00EE059A">
        <w:rPr>
          <w:b/>
          <w:lang w:eastAsia="ko-KR"/>
        </w:rPr>
        <w:t xml:space="preserve">or other limitation from UE </w:t>
      </w:r>
      <w:r w:rsidR="00EC3DF4">
        <w:rPr>
          <w:b/>
          <w:lang w:eastAsia="ko-KR"/>
        </w:rPr>
        <w:t>perspective</w:t>
      </w:r>
      <w:r w:rsidR="00EC3DF4" w:rsidRPr="00B30554">
        <w:rPr>
          <w:b/>
          <w:lang w:eastAsia="ko-KR"/>
        </w:rPr>
        <w:t>.</w:t>
      </w:r>
    </w:p>
    <w:p w14:paraId="13D5C661" w14:textId="77777777" w:rsidR="00B30554" w:rsidRPr="00EE059A" w:rsidRDefault="00B30554" w:rsidP="00B30554">
      <w:pPr>
        <w:pStyle w:val="ListParagraph"/>
        <w:numPr>
          <w:ilvl w:val="0"/>
          <w:numId w:val="48"/>
        </w:numPr>
        <w:rPr>
          <w:b/>
          <w:lang w:val="en-US" w:eastAsia="zh-CN"/>
        </w:rPr>
      </w:pPr>
      <w:r w:rsidRPr="00EE059A">
        <w:rPr>
          <w:b/>
          <w:lang w:eastAsia="ko-KR"/>
        </w:rPr>
        <w:t>Meet activation conditions but not activate FBS yet</w:t>
      </w:r>
      <w:r w:rsidRPr="00EE059A">
        <w:rPr>
          <w:b/>
          <w:lang w:eastAsia="zh-CN"/>
        </w:rPr>
        <w:t>:</w:t>
      </w:r>
    </w:p>
    <w:p w14:paraId="003BDE8F" w14:textId="7E86AB7D" w:rsidR="00B30554" w:rsidRPr="00B30554" w:rsidRDefault="00B30554" w:rsidP="00B30554">
      <w:pPr>
        <w:pStyle w:val="ListParagraph"/>
        <w:numPr>
          <w:ilvl w:val="1"/>
          <w:numId w:val="48"/>
        </w:numPr>
        <w:rPr>
          <w:b/>
          <w:lang w:eastAsia="ko-KR"/>
        </w:rPr>
      </w:pPr>
      <w:r w:rsidRPr="00EE059A">
        <w:rPr>
          <w:b/>
          <w:lang w:eastAsia="ko-KR"/>
        </w:rPr>
        <w:t xml:space="preserve">Internal overheating is detected or other limitation from UE </w:t>
      </w:r>
      <w:r>
        <w:rPr>
          <w:b/>
          <w:lang w:eastAsia="ko-KR"/>
        </w:rPr>
        <w:t>perspective</w:t>
      </w:r>
      <w:r w:rsidRPr="00B30554">
        <w:rPr>
          <w:b/>
          <w:lang w:eastAsia="ko-KR"/>
        </w:rPr>
        <w:t>.</w:t>
      </w:r>
    </w:p>
    <w:p w14:paraId="481B3353" w14:textId="79AB6F16" w:rsidR="004A30E6" w:rsidRPr="004A30E6" w:rsidRDefault="004A30E6" w:rsidP="004A30E6">
      <w:pPr>
        <w:rPr>
          <w:b/>
          <w:bCs/>
          <w:lang w:eastAsia="ko-KR"/>
        </w:rPr>
      </w:pPr>
      <w:r w:rsidRPr="00B8720A">
        <w:rPr>
          <w:b/>
          <w:bCs/>
          <w:lang w:eastAsia="zh-CN"/>
        </w:rPr>
        <w:t xml:space="preserve">Proposal </w:t>
      </w:r>
      <w:r w:rsidR="00EE059A">
        <w:rPr>
          <w:b/>
          <w:bCs/>
          <w:lang w:eastAsia="zh-CN"/>
        </w:rPr>
        <w:t>5</w:t>
      </w:r>
      <w:r w:rsidRPr="00B8720A">
        <w:rPr>
          <w:b/>
          <w:bCs/>
          <w:lang w:eastAsia="zh-CN"/>
        </w:rPr>
        <w:t xml:space="preserve">: UE </w:t>
      </w:r>
      <w:r w:rsidR="00F47932">
        <w:rPr>
          <w:b/>
          <w:bCs/>
          <w:lang w:eastAsia="zh-CN"/>
        </w:rPr>
        <w:t>shall report</w:t>
      </w:r>
      <w:r w:rsidR="00D0310C">
        <w:rPr>
          <w:b/>
          <w:bCs/>
          <w:lang w:eastAsia="zh-CN"/>
        </w:rPr>
        <w:t xml:space="preserve"> </w:t>
      </w:r>
      <w:r w:rsidR="00D0310C">
        <w:rPr>
          <w:b/>
        </w:rPr>
        <w:t>NW</w:t>
      </w:r>
      <w:r w:rsidR="00D0310C" w:rsidRPr="0096157E">
        <w:rPr>
          <w:b/>
        </w:rPr>
        <w:t xml:space="preserve"> of deactivating FBS</w:t>
      </w:r>
      <w:r w:rsidRPr="00B8720A">
        <w:rPr>
          <w:b/>
          <w:bCs/>
          <w:lang w:eastAsia="zh-CN"/>
        </w:rPr>
        <w:t xml:space="preserve"> </w:t>
      </w:r>
      <w:r w:rsidR="00F840C6">
        <w:rPr>
          <w:b/>
          <w:bCs/>
          <w:lang w:eastAsia="zh-CN"/>
        </w:rPr>
        <w:t>once</w:t>
      </w:r>
      <w:r w:rsidRPr="00B8720A">
        <w:rPr>
          <w:b/>
          <w:bCs/>
          <w:lang w:eastAsia="zh-CN"/>
        </w:rPr>
        <w:t xml:space="preserve"> </w:t>
      </w:r>
      <w:r w:rsidR="005C75F8">
        <w:rPr>
          <w:b/>
          <w:bCs/>
          <w:lang w:eastAsia="zh-CN"/>
        </w:rPr>
        <w:t xml:space="preserve">the deactivation </w:t>
      </w:r>
      <w:r w:rsidRPr="00B8720A">
        <w:rPr>
          <w:b/>
          <w:bCs/>
          <w:lang w:eastAsia="zh-CN"/>
        </w:rPr>
        <w:t>condition</w:t>
      </w:r>
      <w:r w:rsidR="00D0310C" w:rsidRPr="00D0310C">
        <w:rPr>
          <w:b/>
          <w:bCs/>
          <w:lang w:eastAsia="zh-CN"/>
        </w:rPr>
        <w:t xml:space="preserve"> </w:t>
      </w:r>
      <w:r w:rsidR="00D0310C" w:rsidRPr="00B8720A">
        <w:rPr>
          <w:b/>
          <w:bCs/>
          <w:lang w:eastAsia="zh-CN"/>
        </w:rPr>
        <w:t>is met</w:t>
      </w:r>
      <w:r w:rsidR="00D0310C">
        <w:rPr>
          <w:b/>
          <w:bCs/>
          <w:lang w:eastAsia="zh-CN"/>
        </w:rPr>
        <w:t>.</w:t>
      </w:r>
    </w:p>
    <w:p w14:paraId="24DB57A0" w14:textId="5F91174D" w:rsidR="00A30129" w:rsidRDefault="002C2124" w:rsidP="00365C11">
      <w:pPr>
        <w:rPr>
          <w:bCs/>
          <w:lang w:val="x-none" w:eastAsia="ko-KR"/>
        </w:rPr>
      </w:pPr>
      <w:r>
        <w:rPr>
          <w:lang w:eastAsia="zh-CN"/>
        </w:rPr>
        <w:t xml:space="preserve">A further </w:t>
      </w:r>
      <w:r w:rsidR="009824CA">
        <w:rPr>
          <w:lang w:eastAsia="zh-CN"/>
        </w:rPr>
        <w:t>problem</w:t>
      </w:r>
      <w:r>
        <w:rPr>
          <w:lang w:eastAsia="zh-CN"/>
        </w:rPr>
        <w:t xml:space="preserve"> </w:t>
      </w:r>
      <w:r w:rsidR="00A224EB">
        <w:rPr>
          <w:lang w:eastAsia="zh-CN"/>
        </w:rPr>
        <w:t xml:space="preserve">is </w:t>
      </w:r>
      <w:r w:rsidR="000A28EE">
        <w:rPr>
          <w:lang w:eastAsia="zh-CN"/>
        </w:rPr>
        <w:t xml:space="preserve">if </w:t>
      </w:r>
      <w:r w:rsidR="00A224EB">
        <w:rPr>
          <w:lang w:eastAsia="zh-CN"/>
        </w:rPr>
        <w:t>the UE</w:t>
      </w:r>
      <w:r w:rsidR="000A28EE">
        <w:rPr>
          <w:lang w:eastAsia="zh-CN"/>
        </w:rPr>
        <w:t xml:space="preserve"> deactivates FBS and then the UE determines </w:t>
      </w:r>
      <w:r w:rsidR="009539CF">
        <w:rPr>
          <w:lang w:eastAsia="zh-CN"/>
        </w:rPr>
        <w:t xml:space="preserve">that </w:t>
      </w:r>
      <w:r w:rsidR="000A28EE">
        <w:rPr>
          <w:lang w:eastAsia="zh-CN"/>
        </w:rPr>
        <w:t>the deactivation condition is invalid</w:t>
      </w:r>
      <w:r w:rsidR="008833E3">
        <w:rPr>
          <w:lang w:eastAsia="zh-CN"/>
        </w:rPr>
        <w:t xml:space="preserve"> or the activation condition is met again</w:t>
      </w:r>
      <w:r w:rsidR="009539CF">
        <w:rPr>
          <w:lang w:eastAsia="zh-CN"/>
        </w:rPr>
        <w:t xml:space="preserve">, </w:t>
      </w:r>
      <w:r w:rsidR="003C311A">
        <w:rPr>
          <w:lang w:eastAsia="zh-CN"/>
        </w:rPr>
        <w:t>can</w:t>
      </w:r>
      <w:r w:rsidR="009539CF">
        <w:rPr>
          <w:lang w:eastAsia="zh-CN"/>
        </w:rPr>
        <w:t xml:space="preserve"> the UE r</w:t>
      </w:r>
      <w:r w:rsidR="009E03E7">
        <w:rPr>
          <w:lang w:eastAsia="zh-CN"/>
        </w:rPr>
        <w:t>e-</w:t>
      </w:r>
      <w:r w:rsidR="00A224EB">
        <w:rPr>
          <w:lang w:eastAsia="zh-CN"/>
        </w:rPr>
        <w:t>activate FBS</w:t>
      </w:r>
      <w:r w:rsidR="009E1FD7">
        <w:rPr>
          <w:lang w:eastAsia="zh-CN"/>
        </w:rPr>
        <w:t xml:space="preserve"> or </w:t>
      </w:r>
      <w:r w:rsidR="00365C11">
        <w:rPr>
          <w:lang w:eastAsia="zh-CN"/>
        </w:rPr>
        <w:t>the UE has to wait for</w:t>
      </w:r>
      <w:r w:rsidR="001973B1">
        <w:t xml:space="preserve"> the NW to send </w:t>
      </w:r>
      <w:r w:rsidR="00365C11">
        <w:t xml:space="preserve">the </w:t>
      </w:r>
      <w:r w:rsidR="00CC1F5A">
        <w:t xml:space="preserve">RRC signaling to </w:t>
      </w:r>
      <w:r w:rsidR="002B2A8A">
        <w:t xml:space="preserve">enable the </w:t>
      </w:r>
      <w:r w:rsidR="002B2A8A">
        <w:rPr>
          <w:bCs/>
          <w:lang w:val="x-none" w:eastAsia="ko-KR"/>
        </w:rPr>
        <w:t>event</w:t>
      </w:r>
      <w:r w:rsidR="00365C11">
        <w:rPr>
          <w:bCs/>
          <w:lang w:val="x-none" w:eastAsia="ko-KR"/>
        </w:rPr>
        <w:t>-</w:t>
      </w:r>
      <w:r w:rsidR="002B2A8A">
        <w:rPr>
          <w:bCs/>
          <w:lang w:val="x-none" w:eastAsia="ko-KR"/>
        </w:rPr>
        <w:t>triggered activation procedure</w:t>
      </w:r>
      <w:r w:rsidR="00365C11">
        <w:rPr>
          <w:bCs/>
          <w:lang w:val="x-none" w:eastAsia="ko-KR"/>
        </w:rPr>
        <w:t>?</w:t>
      </w:r>
    </w:p>
    <w:p w14:paraId="37386BC5" w14:textId="29FA9CC6" w:rsidR="00CC45FF" w:rsidRDefault="00CC45FF" w:rsidP="00365C11">
      <w:pPr>
        <w:rPr>
          <w:b/>
          <w:lang w:eastAsia="zh-CN"/>
        </w:rPr>
      </w:pPr>
      <w:r w:rsidRPr="00CC45FF">
        <w:rPr>
          <w:b/>
          <w:lang w:val="x-none" w:eastAsia="ko-KR"/>
        </w:rPr>
        <w:t xml:space="preserve">Proposal </w:t>
      </w:r>
      <w:r w:rsidR="00EE059A">
        <w:rPr>
          <w:b/>
          <w:lang w:val="x-none" w:eastAsia="ko-KR"/>
        </w:rPr>
        <w:t>6</w:t>
      </w:r>
      <w:r w:rsidRPr="00CC45FF">
        <w:rPr>
          <w:b/>
          <w:lang w:val="x-none" w:eastAsia="ko-KR"/>
        </w:rPr>
        <w:t>: RAN4 to study</w:t>
      </w:r>
      <w:r>
        <w:rPr>
          <w:b/>
          <w:lang w:val="x-none" w:eastAsia="ko-KR"/>
        </w:rPr>
        <w:t xml:space="preserve"> the UE behaviour</w:t>
      </w:r>
      <w:r w:rsidRPr="00CC45FF">
        <w:rPr>
          <w:b/>
          <w:lang w:val="x-none" w:eastAsia="ko-KR"/>
        </w:rPr>
        <w:t xml:space="preserve">, provided </w:t>
      </w:r>
      <w:r w:rsidRPr="00CC45FF">
        <w:rPr>
          <w:b/>
          <w:lang w:eastAsia="zh-CN"/>
        </w:rPr>
        <w:t>the UE deactivates FBS and then the UE determines that the deactivation condition is invalid or the activation condition is met again</w:t>
      </w:r>
      <w:r w:rsidR="00AB1AE9">
        <w:rPr>
          <w:b/>
          <w:lang w:eastAsia="zh-CN"/>
        </w:rPr>
        <w:t>. T</w:t>
      </w:r>
      <w:r w:rsidR="009C75F7">
        <w:rPr>
          <w:b/>
          <w:lang w:eastAsia="zh-CN"/>
        </w:rPr>
        <w:t>here are two exemplary behaviors as follow:</w:t>
      </w:r>
    </w:p>
    <w:p w14:paraId="3A2B7C3E" w14:textId="720096B5" w:rsidR="009C75F7" w:rsidRPr="009C75F7" w:rsidRDefault="009C75F7" w:rsidP="009C75F7">
      <w:pPr>
        <w:pStyle w:val="ListParagraph"/>
        <w:numPr>
          <w:ilvl w:val="0"/>
          <w:numId w:val="40"/>
        </w:numPr>
        <w:rPr>
          <w:b/>
          <w:lang w:eastAsia="zh-CN"/>
        </w:rPr>
      </w:pPr>
      <w:r w:rsidRPr="009C75F7">
        <w:rPr>
          <w:b/>
          <w:lang w:eastAsia="ko-KR"/>
        </w:rPr>
        <w:t>UE</w:t>
      </w:r>
      <w:r w:rsidR="007B1ECF" w:rsidRPr="007B1ECF">
        <w:rPr>
          <w:b/>
          <w:lang w:eastAsia="zh-CN"/>
        </w:rPr>
        <w:t xml:space="preserve"> </w:t>
      </w:r>
      <w:r w:rsidR="007B1ECF" w:rsidRPr="009C75F7">
        <w:rPr>
          <w:b/>
          <w:lang w:eastAsia="zh-CN"/>
        </w:rPr>
        <w:t>directly</w:t>
      </w:r>
      <w:r w:rsidRPr="009C75F7">
        <w:rPr>
          <w:b/>
          <w:lang w:eastAsia="ko-KR"/>
        </w:rPr>
        <w:t xml:space="preserve"> </w:t>
      </w:r>
      <w:r w:rsidRPr="009C75F7">
        <w:rPr>
          <w:b/>
          <w:lang w:eastAsia="zh-CN"/>
        </w:rPr>
        <w:t>re-activates FBS.</w:t>
      </w:r>
    </w:p>
    <w:p w14:paraId="1686F594" w14:textId="02BD697F" w:rsidR="009C75F7" w:rsidRPr="009C75F7" w:rsidRDefault="009C75F7" w:rsidP="009C75F7">
      <w:pPr>
        <w:pStyle w:val="ListParagraph"/>
        <w:numPr>
          <w:ilvl w:val="0"/>
          <w:numId w:val="40"/>
        </w:numPr>
        <w:rPr>
          <w:b/>
          <w:lang w:eastAsia="ko-KR"/>
        </w:rPr>
      </w:pPr>
      <w:r w:rsidRPr="009C75F7">
        <w:rPr>
          <w:b/>
          <w:lang w:eastAsia="zh-CN"/>
        </w:rPr>
        <w:t xml:space="preserve">UE </w:t>
      </w:r>
      <w:r w:rsidR="00215E8B">
        <w:rPr>
          <w:b/>
          <w:lang w:eastAsia="zh-CN"/>
        </w:rPr>
        <w:t>keep</w:t>
      </w:r>
      <w:r w:rsidR="00D240DF">
        <w:rPr>
          <w:b/>
          <w:lang w:eastAsia="zh-CN"/>
        </w:rPr>
        <w:t>s</w:t>
      </w:r>
      <w:r w:rsidR="00215E8B">
        <w:rPr>
          <w:b/>
          <w:lang w:eastAsia="zh-CN"/>
        </w:rPr>
        <w:t xml:space="preserve"> FBS deactivated and </w:t>
      </w:r>
      <w:r w:rsidR="007B1ECF">
        <w:rPr>
          <w:b/>
          <w:lang w:eastAsia="zh-CN"/>
        </w:rPr>
        <w:t>awaits</w:t>
      </w:r>
      <w:r w:rsidRPr="009C75F7">
        <w:rPr>
          <w:b/>
        </w:rPr>
        <w:t xml:space="preserve"> </w:t>
      </w:r>
      <w:r w:rsidR="006043AA">
        <w:rPr>
          <w:b/>
        </w:rPr>
        <w:t xml:space="preserve">until the new </w:t>
      </w:r>
      <w:r w:rsidRPr="009C75F7">
        <w:rPr>
          <w:b/>
        </w:rPr>
        <w:t>RRC signaling enabl</w:t>
      </w:r>
      <w:r w:rsidR="008B46D1">
        <w:rPr>
          <w:b/>
        </w:rPr>
        <w:t>ing</w:t>
      </w:r>
      <w:r w:rsidRPr="009C75F7">
        <w:rPr>
          <w:b/>
        </w:rPr>
        <w:t xml:space="preserve"> the </w:t>
      </w:r>
      <w:r w:rsidRPr="009C75F7">
        <w:rPr>
          <w:b/>
          <w:lang w:eastAsia="ko-KR"/>
        </w:rPr>
        <w:t>event-triggered activation procedure.</w:t>
      </w:r>
    </w:p>
    <w:p w14:paraId="018F33CD" w14:textId="5006951C" w:rsidR="007A70DD" w:rsidRDefault="00912360" w:rsidP="00A64CE0">
      <w:pPr>
        <w:rPr>
          <w:lang w:eastAsia="zh-CN"/>
        </w:rPr>
      </w:pPr>
      <w:r>
        <w:rPr>
          <w:lang w:eastAsia="zh-CN"/>
        </w:rPr>
        <w:lastRenderedPageBreak/>
        <w:t xml:space="preserve">Yet another </w:t>
      </w:r>
      <w:r w:rsidR="009824CA">
        <w:rPr>
          <w:lang w:eastAsia="zh-CN"/>
        </w:rPr>
        <w:t xml:space="preserve">problem </w:t>
      </w:r>
      <w:r w:rsidR="00621CE1">
        <w:rPr>
          <w:lang w:eastAsia="zh-CN"/>
        </w:rPr>
        <w:t xml:space="preserve">is, </w:t>
      </w:r>
      <w:r w:rsidR="00B75238">
        <w:rPr>
          <w:lang w:eastAsia="zh-CN"/>
        </w:rPr>
        <w:t xml:space="preserve">even it is agreed that </w:t>
      </w:r>
      <w:r w:rsidR="00476D74">
        <w:rPr>
          <w:lang w:eastAsia="zh-CN"/>
        </w:rPr>
        <w:t xml:space="preserve">FBS shall be applied during </w:t>
      </w:r>
      <w:r w:rsidR="002A72BE">
        <w:rPr>
          <w:lang w:eastAsia="zh-CN"/>
        </w:rPr>
        <w:t>Tsearc</w:t>
      </w:r>
      <w:r w:rsidR="00476D74">
        <w:rPr>
          <w:lang w:eastAsia="zh-CN"/>
        </w:rPr>
        <w:t>h during handover, which is duplicated in the below table</w:t>
      </w:r>
      <w:r w:rsidR="00621CE1">
        <w:rPr>
          <w:lang w:eastAsia="zh-CN"/>
        </w:rPr>
        <w:t>, i</w:t>
      </w:r>
      <w:r w:rsidR="00476D74">
        <w:rPr>
          <w:lang w:eastAsia="zh-CN"/>
        </w:rPr>
        <w:t xml:space="preserve">t still is a little </w:t>
      </w:r>
      <w:r w:rsidR="009824CA">
        <w:rPr>
          <w:lang w:eastAsia="zh-CN"/>
        </w:rPr>
        <w:t>unclear</w:t>
      </w:r>
      <w:r w:rsidR="00476D74">
        <w:rPr>
          <w:lang w:eastAsia="zh-CN"/>
        </w:rPr>
        <w:t xml:space="preserve"> for CHO</w:t>
      </w:r>
      <w:r w:rsidR="00621CE1">
        <w:rPr>
          <w:lang w:eastAsia="zh-CN"/>
        </w:rPr>
        <w:t xml:space="preserve">. </w:t>
      </w:r>
    </w:p>
    <w:tbl>
      <w:tblPr>
        <w:tblStyle w:val="TableGrid"/>
        <w:tblW w:w="0" w:type="auto"/>
        <w:tblLook w:val="04A0" w:firstRow="1" w:lastRow="0" w:firstColumn="1" w:lastColumn="0" w:noHBand="0" w:noVBand="1"/>
      </w:tblPr>
      <w:tblGrid>
        <w:gridCol w:w="10142"/>
      </w:tblGrid>
      <w:tr w:rsidR="00B75238" w14:paraId="276F03D1" w14:textId="77777777" w:rsidTr="008A3D0F">
        <w:trPr>
          <w:trHeight w:val="333"/>
        </w:trPr>
        <w:tc>
          <w:tcPr>
            <w:tcW w:w="10142" w:type="dxa"/>
          </w:tcPr>
          <w:p w14:paraId="48D4D152" w14:textId="6BF44683" w:rsidR="00B75238" w:rsidRPr="00B75238" w:rsidRDefault="00B75238" w:rsidP="008A3D0F">
            <w:pPr>
              <w:overflowPunct w:val="0"/>
              <w:autoSpaceDE w:val="0"/>
              <w:autoSpaceDN w:val="0"/>
              <w:adjustRightInd w:val="0"/>
              <w:snapToGrid w:val="0"/>
              <w:spacing w:before="100" w:beforeAutospacing="1" w:after="120"/>
              <w:textAlignment w:val="baseline"/>
              <w:rPr>
                <w:rFonts w:eastAsia="DengXian"/>
                <w:bCs/>
                <w:iCs/>
                <w:kern w:val="2"/>
                <w:highlight w:val="green"/>
              </w:rPr>
            </w:pPr>
            <w:r w:rsidRPr="008A3D0F">
              <w:rPr>
                <w:rFonts w:eastAsia="DengXian"/>
                <w:bCs/>
                <w:iCs/>
                <w:kern w:val="2"/>
              </w:rPr>
              <w:t>For UE supporting Rel-19 BSF reduction capability, faster beam sweeping always applies during handover (Tsearch).</w:t>
            </w:r>
          </w:p>
        </w:tc>
      </w:tr>
    </w:tbl>
    <w:p w14:paraId="1DB67841" w14:textId="63ED782A" w:rsidR="000010AE" w:rsidRDefault="000010AE" w:rsidP="00A64CE0">
      <w:pPr>
        <w:rPr>
          <w:lang w:eastAsia="zh-CN"/>
        </w:rPr>
      </w:pPr>
    </w:p>
    <w:p w14:paraId="0287311D" w14:textId="36E27A44" w:rsidR="00767278" w:rsidRDefault="009C1ED0" w:rsidP="00A64CE0">
      <w:pPr>
        <w:rPr>
          <w:bCs/>
          <w:lang w:eastAsia="zh-CN"/>
        </w:rPr>
      </w:pPr>
      <w:r>
        <w:rPr>
          <w:lang w:eastAsia="zh-CN"/>
        </w:rPr>
        <w:t xml:space="preserve">In </w:t>
      </w:r>
      <w:r w:rsidR="00D52DFF">
        <w:rPr>
          <w:lang w:eastAsia="zh-CN"/>
        </w:rPr>
        <w:t xml:space="preserve">the </w:t>
      </w:r>
      <w:r>
        <w:rPr>
          <w:lang w:eastAsia="zh-CN"/>
        </w:rPr>
        <w:t>CHO</w:t>
      </w:r>
      <w:r w:rsidR="000657CB">
        <w:rPr>
          <w:lang w:eastAsia="zh-CN"/>
        </w:rPr>
        <w:t xml:space="preserve"> delay requirements</w:t>
      </w:r>
      <w:r>
        <w:rPr>
          <w:lang w:eastAsia="zh-CN"/>
        </w:rPr>
        <w:t xml:space="preserve">, </w:t>
      </w:r>
      <w:r w:rsidRPr="009C5807">
        <w:rPr>
          <w:bCs/>
          <w:lang w:eastAsia="zh-CN"/>
        </w:rPr>
        <w:t>T</w:t>
      </w:r>
      <w:r w:rsidRPr="009C5807">
        <w:rPr>
          <w:bCs/>
          <w:vertAlign w:val="subscript"/>
          <w:lang w:eastAsia="zh-CN"/>
        </w:rPr>
        <w:t>measure</w:t>
      </w:r>
      <w:r w:rsidRPr="009C5807">
        <w:t xml:space="preserve"> is the measurements time stated in clause 6.1.4.4.2</w:t>
      </w:r>
      <w:r>
        <w:t xml:space="preserve"> </w:t>
      </w:r>
      <w:r w:rsidR="00244DE0">
        <w:t>of</w:t>
      </w:r>
      <w:r>
        <w:t xml:space="preserve"> TS38.133</w:t>
      </w:r>
      <w:r w:rsidR="00D34545">
        <w:t>, it</w:t>
      </w:r>
      <w:r w:rsidR="00006BA3">
        <w:rPr>
          <w:bCs/>
          <w:lang w:eastAsia="zh-CN"/>
        </w:rPr>
        <w:t xml:space="preserve"> </w:t>
      </w:r>
      <w:r w:rsidR="0017316A">
        <w:rPr>
          <w:bCs/>
          <w:lang w:eastAsia="zh-CN"/>
        </w:rPr>
        <w:t xml:space="preserve">is the measurement delay </w:t>
      </w:r>
      <w:r w:rsidR="00AB3173">
        <w:rPr>
          <w:bCs/>
          <w:lang w:eastAsia="zh-CN"/>
        </w:rPr>
        <w:t>from the time instant when</w:t>
      </w:r>
      <w:r w:rsidR="0017316A">
        <w:rPr>
          <w:bCs/>
          <w:lang w:eastAsia="zh-CN"/>
        </w:rPr>
        <w:t xml:space="preserve"> the condition for handover is met. In </w:t>
      </w:r>
      <w:r w:rsidR="00262E63">
        <w:rPr>
          <w:bCs/>
          <w:lang w:eastAsia="zh-CN"/>
        </w:rPr>
        <w:t>this manner, it</w:t>
      </w:r>
      <w:r w:rsidR="00262E63" w:rsidRPr="006A07C4">
        <w:rPr>
          <w:bCs/>
          <w:lang w:eastAsia="zh-CN"/>
        </w:rPr>
        <w:t xml:space="preserve">’s </w:t>
      </w:r>
      <w:r w:rsidR="00F85EFF" w:rsidRPr="006A07C4">
        <w:rPr>
          <w:bCs/>
          <w:lang w:eastAsia="zh-CN"/>
        </w:rPr>
        <w:t>reasonable</w:t>
      </w:r>
      <w:r w:rsidR="00262E63" w:rsidRPr="006A07C4">
        <w:rPr>
          <w:bCs/>
          <w:lang w:eastAsia="zh-CN"/>
        </w:rPr>
        <w:t xml:space="preserve"> to </w:t>
      </w:r>
      <w:r w:rsidR="007D6778">
        <w:rPr>
          <w:bCs/>
          <w:lang w:eastAsia="zh-CN"/>
        </w:rPr>
        <w:t xml:space="preserve">adopt FBS to </w:t>
      </w:r>
      <w:r w:rsidR="00262E63" w:rsidRPr="006A07C4">
        <w:rPr>
          <w:bCs/>
          <w:lang w:eastAsia="zh-CN"/>
        </w:rPr>
        <w:t xml:space="preserve">speed up the </w:t>
      </w:r>
      <w:r w:rsidR="006A07C4" w:rsidRPr="006A07C4">
        <w:rPr>
          <w:bCs/>
          <w:lang w:eastAsia="zh-CN"/>
        </w:rPr>
        <w:t>meas</w:t>
      </w:r>
      <w:r w:rsidR="006A07C4">
        <w:rPr>
          <w:bCs/>
          <w:lang w:eastAsia="zh-CN"/>
        </w:rPr>
        <w:t xml:space="preserve">urement </w:t>
      </w:r>
      <w:r w:rsidR="007D6778">
        <w:rPr>
          <w:bCs/>
          <w:lang w:eastAsia="zh-CN"/>
        </w:rPr>
        <w:t xml:space="preserve">in CHO </w:t>
      </w:r>
      <w:r w:rsidR="006A07C4">
        <w:rPr>
          <w:bCs/>
          <w:lang w:eastAsia="zh-CN"/>
        </w:rPr>
        <w:t>as well.</w:t>
      </w:r>
    </w:p>
    <w:p w14:paraId="51F2026E" w14:textId="5A1C54A9" w:rsidR="006A07C4" w:rsidRPr="002B6B7E" w:rsidRDefault="007968FC" w:rsidP="00A64CE0">
      <w:pPr>
        <w:rPr>
          <w:b/>
          <w:lang w:eastAsia="zh-CN"/>
        </w:rPr>
      </w:pPr>
      <w:r w:rsidRPr="002B6B7E">
        <w:rPr>
          <w:b/>
          <w:lang w:eastAsia="zh-CN"/>
        </w:rPr>
        <w:t xml:space="preserve">Proposal </w:t>
      </w:r>
      <w:r w:rsidR="00D240DF">
        <w:rPr>
          <w:b/>
          <w:lang w:eastAsia="zh-CN"/>
        </w:rPr>
        <w:t>7</w:t>
      </w:r>
      <w:r w:rsidRPr="002B6B7E">
        <w:rPr>
          <w:b/>
          <w:lang w:eastAsia="zh-CN"/>
        </w:rPr>
        <w:t xml:space="preserve">: For CHO, </w:t>
      </w:r>
      <w:r w:rsidR="00F85EFF" w:rsidRPr="002B6B7E">
        <w:rPr>
          <w:b/>
          <w:lang w:eastAsia="zh-CN"/>
        </w:rPr>
        <w:t>FBS is applied</w:t>
      </w:r>
      <w:r w:rsidR="00592C4B" w:rsidRPr="002B6B7E">
        <w:rPr>
          <w:b/>
          <w:lang w:eastAsia="zh-CN"/>
        </w:rPr>
        <w:t xml:space="preserve"> during T</w:t>
      </w:r>
      <w:r w:rsidR="00592C4B" w:rsidRPr="002B6B7E">
        <w:rPr>
          <w:b/>
          <w:vertAlign w:val="subscript"/>
          <w:lang w:eastAsia="zh-CN"/>
        </w:rPr>
        <w:t>measure</w:t>
      </w:r>
      <w:r w:rsidR="00C30552" w:rsidRPr="002B6B7E">
        <w:rPr>
          <w:b/>
          <w:lang w:eastAsia="zh-CN"/>
        </w:rPr>
        <w:t xml:space="preserve"> after the condition for </w:t>
      </w:r>
      <w:r w:rsidR="00F051A9">
        <w:rPr>
          <w:b/>
          <w:lang w:eastAsia="zh-CN"/>
        </w:rPr>
        <w:t>handover</w:t>
      </w:r>
      <w:r w:rsidR="00C30552" w:rsidRPr="002B6B7E">
        <w:rPr>
          <w:b/>
          <w:lang w:eastAsia="zh-CN"/>
        </w:rPr>
        <w:t xml:space="preserve"> is met</w:t>
      </w:r>
      <w:r w:rsidR="00F051A9">
        <w:rPr>
          <w:b/>
          <w:lang w:eastAsia="zh-CN"/>
        </w:rPr>
        <w:t>.</w:t>
      </w:r>
    </w:p>
    <w:p w14:paraId="68ED97EA" w14:textId="3E71D8D1" w:rsidR="00B1398C" w:rsidRDefault="00B1398C" w:rsidP="00B1398C">
      <w:pPr>
        <w:tabs>
          <w:tab w:val="left" w:pos="1610"/>
        </w:tabs>
        <w:rPr>
          <w:lang w:eastAsia="zh-CN"/>
        </w:rPr>
      </w:pPr>
      <w:r w:rsidRPr="00717A14">
        <w:rPr>
          <w:lang w:eastAsia="zh-CN"/>
        </w:rPr>
        <w:t>We also obser</w:t>
      </w:r>
      <w:r>
        <w:rPr>
          <w:lang w:eastAsia="zh-CN"/>
        </w:rPr>
        <w:t>ve the FBS for serving the mobility purpose may be triggered in an implicit way. For example, r</w:t>
      </w:r>
      <w:r w:rsidRPr="00F1334A">
        <w:rPr>
          <w:lang w:eastAsia="zh-CN"/>
        </w:rPr>
        <w:t xml:space="preserve">elaxed </w:t>
      </w:r>
      <w:r w:rsidR="007F181E">
        <w:rPr>
          <w:lang w:eastAsia="zh-CN"/>
        </w:rPr>
        <w:t>r</w:t>
      </w:r>
      <w:r w:rsidRPr="00F1334A">
        <w:rPr>
          <w:lang w:eastAsia="zh-CN"/>
        </w:rPr>
        <w:t xml:space="preserve">adio Link Monitoring (RLM) </w:t>
      </w:r>
      <w:r>
        <w:rPr>
          <w:lang w:eastAsia="zh-CN"/>
        </w:rPr>
        <w:t>is</w:t>
      </w:r>
      <w:r w:rsidRPr="00F1334A">
        <w:rPr>
          <w:lang w:eastAsia="zh-CN"/>
        </w:rPr>
        <w:t xml:space="preserve"> designed </w:t>
      </w:r>
      <w:r>
        <w:rPr>
          <w:lang w:eastAsia="zh-CN"/>
        </w:rPr>
        <w:t>for a</w:t>
      </w:r>
      <w:r w:rsidRPr="00F1334A">
        <w:rPr>
          <w:lang w:eastAsia="zh-CN"/>
        </w:rPr>
        <w:t xml:space="preserve"> UE </w:t>
      </w:r>
      <w:r>
        <w:rPr>
          <w:lang w:eastAsia="zh-CN"/>
        </w:rPr>
        <w:t>to be able to</w:t>
      </w:r>
      <w:r w:rsidRPr="00F1334A">
        <w:rPr>
          <w:lang w:eastAsia="zh-CN"/>
        </w:rPr>
        <w:t xml:space="preserve"> operate these relaxation features when it is under good radio conditions and/or </w:t>
      </w:r>
      <w:r>
        <w:rPr>
          <w:lang w:eastAsia="zh-CN"/>
        </w:rPr>
        <w:t xml:space="preserve">at a low </w:t>
      </w:r>
      <w:r w:rsidR="007F181E">
        <w:rPr>
          <w:lang w:eastAsia="zh-CN"/>
        </w:rPr>
        <w:t>mobility</w:t>
      </w:r>
      <w:r>
        <w:rPr>
          <w:lang w:eastAsia="zh-CN"/>
        </w:rPr>
        <w:t xml:space="preserve"> state</w:t>
      </w:r>
      <w:r w:rsidRPr="00F1334A">
        <w:rPr>
          <w:lang w:eastAsia="zh-CN"/>
        </w:rPr>
        <w:t>. In other words</w:t>
      </w:r>
      <w:r>
        <w:rPr>
          <w:lang w:eastAsia="zh-CN"/>
        </w:rPr>
        <w:t xml:space="preserve">, it means the radio conditions are stable and no need to </w:t>
      </w:r>
      <w:r w:rsidR="002A2A16">
        <w:rPr>
          <w:lang w:eastAsia="zh-CN"/>
        </w:rPr>
        <w:t>request</w:t>
      </w:r>
      <w:r>
        <w:rPr>
          <w:lang w:eastAsia="zh-CN"/>
        </w:rPr>
        <w:t xml:space="preserve"> the UE to perform fast beam sweeping or to shorten the measurement delay time on the neighbor cells. In this sense, there could be some relationships between BFD and/or RLM and FBS.</w:t>
      </w:r>
    </w:p>
    <w:p w14:paraId="7DE9CCA9" w14:textId="0A99B89F" w:rsidR="00B1398C" w:rsidRDefault="002A2A16" w:rsidP="00B1398C">
      <w:pPr>
        <w:tabs>
          <w:tab w:val="left" w:pos="1610"/>
        </w:tabs>
        <w:rPr>
          <w:lang w:eastAsia="zh-CN"/>
        </w:rPr>
      </w:pPr>
      <w:r>
        <w:rPr>
          <w:lang w:eastAsia="zh-CN"/>
        </w:rPr>
        <w:t xml:space="preserve">On other hand, </w:t>
      </w:r>
      <w:r w:rsidR="00B71FB9">
        <w:rPr>
          <w:lang w:eastAsia="zh-CN"/>
        </w:rPr>
        <w:t>if beam failure</w:t>
      </w:r>
      <w:r w:rsidR="00794099">
        <w:rPr>
          <w:lang w:eastAsia="zh-CN"/>
        </w:rPr>
        <w:t xml:space="preserve"> or radio link </w:t>
      </w:r>
      <w:r w:rsidR="0075601D">
        <w:rPr>
          <w:lang w:eastAsia="zh-CN"/>
        </w:rPr>
        <w:t>failure</w:t>
      </w:r>
      <w:r w:rsidR="00B71FB9">
        <w:rPr>
          <w:lang w:eastAsia="zh-CN"/>
        </w:rPr>
        <w:t xml:space="preserve"> is detected</w:t>
      </w:r>
      <w:r w:rsidR="005E1CB9">
        <w:rPr>
          <w:lang w:eastAsia="zh-CN"/>
        </w:rPr>
        <w:t xml:space="preserve">, FBS may be applied </w:t>
      </w:r>
      <w:r w:rsidR="00E85C00">
        <w:rPr>
          <w:lang w:eastAsia="zh-CN"/>
        </w:rPr>
        <w:t>to speed up</w:t>
      </w:r>
      <w:r w:rsidR="005E1CB9">
        <w:rPr>
          <w:lang w:eastAsia="zh-CN"/>
        </w:rPr>
        <w:t xml:space="preserve"> potential </w:t>
      </w:r>
      <w:r w:rsidR="00042571">
        <w:rPr>
          <w:lang w:eastAsia="zh-CN"/>
        </w:rPr>
        <w:t>procedures</w:t>
      </w:r>
      <w:r w:rsidR="00E85C00">
        <w:rPr>
          <w:lang w:eastAsia="zh-CN"/>
        </w:rPr>
        <w:t xml:space="preserve">. Since we have agreed that </w:t>
      </w:r>
      <w:r w:rsidR="002C1209" w:rsidRPr="002C1209">
        <w:rPr>
          <w:lang w:eastAsia="zh-CN"/>
        </w:rPr>
        <w:t>RRC re-establishment</w:t>
      </w:r>
      <w:r w:rsidR="002C1209">
        <w:rPr>
          <w:lang w:eastAsia="zh-CN"/>
        </w:rPr>
        <w:t xml:space="preserve"> shall apply BFS</w:t>
      </w:r>
      <w:r w:rsidR="00426B41">
        <w:rPr>
          <w:lang w:eastAsia="zh-CN"/>
        </w:rPr>
        <w:t xml:space="preserve">, it </w:t>
      </w:r>
      <w:r w:rsidR="008F4908">
        <w:rPr>
          <w:lang w:eastAsia="zh-CN"/>
        </w:rPr>
        <w:t>actually reflects that radio link failure shall trigger BFS.</w:t>
      </w:r>
    </w:p>
    <w:p w14:paraId="1B7CD437" w14:textId="439DDAA3" w:rsidR="0018433F" w:rsidRPr="00FF0C82" w:rsidRDefault="00B1398C" w:rsidP="00B1398C">
      <w:pPr>
        <w:rPr>
          <w:b/>
          <w:bCs/>
          <w:lang w:eastAsia="zh-CN"/>
        </w:rPr>
      </w:pPr>
      <w:r w:rsidRPr="00FF0C82">
        <w:rPr>
          <w:b/>
          <w:bCs/>
          <w:lang w:eastAsia="zh-CN"/>
        </w:rPr>
        <w:t xml:space="preserve">Proposal </w:t>
      </w:r>
      <w:r w:rsidR="00D240DF">
        <w:rPr>
          <w:b/>
          <w:bCs/>
          <w:lang w:eastAsia="zh-CN"/>
        </w:rPr>
        <w:t>8</w:t>
      </w:r>
      <w:r w:rsidRPr="00FF0C82">
        <w:rPr>
          <w:b/>
          <w:bCs/>
          <w:lang w:eastAsia="zh-CN"/>
        </w:rPr>
        <w:t xml:space="preserve">: BFD and/or RLM status may </w:t>
      </w:r>
      <w:r w:rsidR="008F4908" w:rsidRPr="00FF0C82">
        <w:rPr>
          <w:b/>
          <w:bCs/>
          <w:lang w:eastAsia="zh-CN"/>
        </w:rPr>
        <w:t>trigger</w:t>
      </w:r>
      <w:r w:rsidRPr="00FF0C82">
        <w:rPr>
          <w:b/>
          <w:bCs/>
          <w:lang w:eastAsia="zh-CN"/>
        </w:rPr>
        <w:t xml:space="preserve"> UE </w:t>
      </w:r>
      <w:r w:rsidR="00A442F0">
        <w:rPr>
          <w:b/>
          <w:bCs/>
          <w:lang w:eastAsia="zh-CN"/>
        </w:rPr>
        <w:t>to enable</w:t>
      </w:r>
      <w:r w:rsidRPr="00FF0C82">
        <w:rPr>
          <w:b/>
          <w:bCs/>
          <w:lang w:eastAsia="zh-CN"/>
        </w:rPr>
        <w:t xml:space="preserve"> FBS.</w:t>
      </w:r>
    </w:p>
    <w:p w14:paraId="0D5D7BBD" w14:textId="21369D44" w:rsidR="00B1398C" w:rsidRPr="00FF0C82" w:rsidRDefault="00B1398C" w:rsidP="0018433F">
      <w:pPr>
        <w:pStyle w:val="ListParagraph"/>
        <w:numPr>
          <w:ilvl w:val="0"/>
          <w:numId w:val="31"/>
        </w:numPr>
        <w:jc w:val="both"/>
        <w:rPr>
          <w:b/>
          <w:bCs/>
          <w:lang w:eastAsia="zh-CN"/>
        </w:rPr>
      </w:pPr>
      <w:r w:rsidRPr="00FF0C82">
        <w:rPr>
          <w:b/>
          <w:bCs/>
          <w:lang w:eastAsia="zh-CN"/>
        </w:rPr>
        <w:t>If the UE meets the criteria of relaxed BFD and/or RLM, it indeed implicitly indicates the UE hasn’t the demand to conduct FBS. On the contrary, if the UE doesn’t meet the criteria of relaxed BFD and/or RLM, it indeed implicitly indicates the UE may have the demand to conduct FBS.</w:t>
      </w:r>
    </w:p>
    <w:p w14:paraId="28185BFF" w14:textId="5C7DF6A5" w:rsidR="0018433F" w:rsidRPr="00FF0C82" w:rsidRDefault="0018433F" w:rsidP="0018433F">
      <w:pPr>
        <w:pStyle w:val="ListParagraph"/>
        <w:numPr>
          <w:ilvl w:val="0"/>
          <w:numId w:val="31"/>
        </w:numPr>
        <w:jc w:val="both"/>
        <w:rPr>
          <w:b/>
          <w:bCs/>
          <w:lang w:eastAsia="zh-CN"/>
        </w:rPr>
      </w:pPr>
      <w:r w:rsidRPr="00FF0C82">
        <w:rPr>
          <w:b/>
          <w:bCs/>
          <w:lang w:eastAsia="zh-CN"/>
        </w:rPr>
        <w:t>If beam failure or radio link failure is detected, FBS may be applied.</w:t>
      </w:r>
    </w:p>
    <w:p w14:paraId="2CE2AA7F" w14:textId="12CE2FEC" w:rsidR="003E7127" w:rsidRDefault="0067002A" w:rsidP="00A64CE0">
      <w:pPr>
        <w:rPr>
          <w:lang w:val="x-none" w:eastAsia="zh-CN"/>
        </w:rPr>
      </w:pPr>
      <w:r w:rsidRPr="007832B8">
        <w:rPr>
          <w:lang w:val="x-none" w:eastAsia="zh-CN"/>
        </w:rPr>
        <w:t>Yet another question is, since</w:t>
      </w:r>
      <w:r w:rsidR="008920D6">
        <w:rPr>
          <w:lang w:val="x-none" w:eastAsia="zh-CN"/>
        </w:rPr>
        <w:t xml:space="preserve"> </w:t>
      </w:r>
      <w:r w:rsidR="00483B2E">
        <w:rPr>
          <w:lang w:val="x-none" w:eastAsia="zh-CN"/>
        </w:rPr>
        <w:t xml:space="preserve">measurement delay </w:t>
      </w:r>
      <w:r w:rsidR="009D71FA">
        <w:rPr>
          <w:lang w:val="x-none" w:eastAsia="zh-CN"/>
        </w:rPr>
        <w:t>is shorten</w:t>
      </w:r>
      <w:r w:rsidRPr="007832B8">
        <w:rPr>
          <w:lang w:val="x-none" w:eastAsia="zh-CN"/>
        </w:rPr>
        <w:t xml:space="preserve">, </w:t>
      </w:r>
      <w:r w:rsidR="007832B8" w:rsidRPr="007832B8">
        <w:rPr>
          <w:lang w:val="x-none" w:eastAsia="zh-CN"/>
        </w:rPr>
        <w:t xml:space="preserve"> </w:t>
      </w:r>
      <w:r w:rsidR="00651987">
        <w:rPr>
          <w:lang w:val="x-none" w:eastAsia="zh-CN"/>
        </w:rPr>
        <w:t xml:space="preserve">whether </w:t>
      </w:r>
      <w:r w:rsidR="007832B8" w:rsidRPr="007832B8">
        <w:rPr>
          <w:lang w:val="x-none" w:eastAsia="zh-CN"/>
        </w:rPr>
        <w:t>the</w:t>
      </w:r>
      <w:r w:rsidR="00651987">
        <w:rPr>
          <w:lang w:val="x-none" w:eastAsia="zh-CN"/>
        </w:rPr>
        <w:t xml:space="preserve"> existing</w:t>
      </w:r>
      <w:r w:rsidR="007832B8" w:rsidRPr="007832B8">
        <w:rPr>
          <w:lang w:val="x-none" w:eastAsia="zh-CN"/>
        </w:rPr>
        <w:t xml:space="preserve"> </w:t>
      </w:r>
      <w:r w:rsidR="00651987" w:rsidRPr="00651987">
        <w:rPr>
          <w:i/>
          <w:iCs/>
          <w:lang w:val="x-none" w:eastAsia="zh-CN"/>
        </w:rPr>
        <w:t>R</w:t>
      </w:r>
      <w:r w:rsidR="007832B8" w:rsidRPr="00651987">
        <w:rPr>
          <w:i/>
          <w:iCs/>
          <w:lang w:val="x-none" w:eastAsia="zh-CN"/>
        </w:rPr>
        <w:t>eport</w:t>
      </w:r>
      <w:r w:rsidR="00651987" w:rsidRPr="00651987">
        <w:rPr>
          <w:i/>
          <w:iCs/>
          <w:lang w:val="x-none" w:eastAsia="zh-CN"/>
        </w:rPr>
        <w:t>I</w:t>
      </w:r>
      <w:r w:rsidR="009D71FA" w:rsidRPr="00651987">
        <w:rPr>
          <w:i/>
          <w:iCs/>
          <w:lang w:val="x-none" w:eastAsia="zh-CN"/>
        </w:rPr>
        <w:t>nterval</w:t>
      </w:r>
      <w:r w:rsidR="007832B8" w:rsidRPr="007832B8">
        <w:rPr>
          <w:lang w:val="x-none" w:eastAsia="zh-CN"/>
        </w:rPr>
        <w:t xml:space="preserve"> </w:t>
      </w:r>
      <w:r w:rsidR="00651987">
        <w:rPr>
          <w:lang w:val="x-none" w:eastAsia="zh-CN"/>
        </w:rPr>
        <w:t xml:space="preserve"> shall be extended to contain a </w:t>
      </w:r>
      <w:r w:rsidR="002C5B59">
        <w:rPr>
          <w:lang w:val="x-none" w:eastAsia="zh-CN"/>
        </w:rPr>
        <w:t>smaller value</w:t>
      </w:r>
      <w:r w:rsidR="00651987">
        <w:rPr>
          <w:lang w:val="x-none" w:eastAsia="zh-CN"/>
        </w:rPr>
        <w:t>,</w:t>
      </w:r>
      <w:r w:rsidR="002C5B59">
        <w:rPr>
          <w:lang w:val="x-none" w:eastAsia="zh-CN"/>
        </w:rPr>
        <w:t xml:space="preserve"> </w:t>
      </w:r>
      <w:r w:rsidR="007832B8" w:rsidRPr="007832B8">
        <w:rPr>
          <w:lang w:val="x-none" w:eastAsia="zh-CN"/>
        </w:rPr>
        <w:t xml:space="preserve">if </w:t>
      </w:r>
      <w:r w:rsidR="007832B8" w:rsidRPr="007832B8">
        <w:rPr>
          <w:rFonts w:ascii="Calibri" w:hAnsi="Calibri" w:cs="Calibri"/>
          <w:lang w:val="x-none" w:eastAsia="zh-CN"/>
        </w:rPr>
        <w:t>﻿</w:t>
      </w:r>
      <w:r w:rsidR="007832B8" w:rsidRPr="007832B8">
        <w:rPr>
          <w:lang w:val="x-none" w:eastAsia="zh-CN"/>
        </w:rPr>
        <w:t xml:space="preserve"> the UE </w:t>
      </w:r>
      <w:r w:rsidR="00B71015">
        <w:rPr>
          <w:lang w:val="x-none" w:eastAsia="zh-CN"/>
        </w:rPr>
        <w:t>is configured with</w:t>
      </w:r>
      <w:r w:rsidR="007832B8" w:rsidRPr="007832B8">
        <w:rPr>
          <w:lang w:val="x-none" w:eastAsia="zh-CN"/>
        </w:rPr>
        <w:t xml:space="preserve"> periodical reporting</w:t>
      </w:r>
      <w:r w:rsidR="00625987">
        <w:rPr>
          <w:lang w:val="x-none" w:eastAsia="zh-CN"/>
        </w:rPr>
        <w:t xml:space="preserve"> may impact the NW decision on handover command.</w:t>
      </w:r>
    </w:p>
    <w:p w14:paraId="202CBE20" w14:textId="5E69AD4F" w:rsidR="00651987" w:rsidRPr="007832B8" w:rsidRDefault="00651987" w:rsidP="00A64CE0">
      <w:pPr>
        <w:rPr>
          <w:lang w:val="x-none" w:eastAsia="zh-CN"/>
        </w:rPr>
      </w:pPr>
      <w:r w:rsidRPr="00651987">
        <w:rPr>
          <w:noProof/>
          <w:lang w:val="x-none" w:eastAsia="zh-CN"/>
        </w:rPr>
        <w:drawing>
          <wp:inline distT="0" distB="0" distL="0" distR="0" wp14:anchorId="172AA7AA" wp14:editId="763750B2">
            <wp:extent cx="6446520" cy="970915"/>
            <wp:effectExtent l="0" t="0" r="5080" b="0"/>
            <wp:docPr id="860770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70301" name=""/>
                    <pic:cNvPicPr/>
                  </pic:nvPicPr>
                  <pic:blipFill>
                    <a:blip r:embed="rId11"/>
                    <a:stretch>
                      <a:fillRect/>
                    </a:stretch>
                  </pic:blipFill>
                  <pic:spPr>
                    <a:xfrm>
                      <a:off x="0" y="0"/>
                      <a:ext cx="6446520" cy="970915"/>
                    </a:xfrm>
                    <a:prstGeom prst="rect">
                      <a:avLst/>
                    </a:prstGeom>
                  </pic:spPr>
                </pic:pic>
              </a:graphicData>
            </a:graphic>
          </wp:inline>
        </w:drawing>
      </w:r>
    </w:p>
    <w:p w14:paraId="1257CA7B" w14:textId="60F26381" w:rsidR="0067002A" w:rsidRPr="00FC041A" w:rsidRDefault="002C5B59" w:rsidP="00A64CE0">
      <w:pPr>
        <w:rPr>
          <w:b/>
          <w:bCs/>
          <w:lang w:val="x-none" w:eastAsia="zh-CN"/>
        </w:rPr>
      </w:pPr>
      <w:r w:rsidRPr="00FC041A">
        <w:rPr>
          <w:b/>
          <w:bCs/>
          <w:lang w:val="x-none" w:eastAsia="zh-CN"/>
        </w:rPr>
        <w:t>Proposal</w:t>
      </w:r>
      <w:r w:rsidR="00D240DF">
        <w:rPr>
          <w:b/>
          <w:bCs/>
          <w:lang w:val="x-none" w:eastAsia="zh-CN"/>
        </w:rPr>
        <w:t xml:space="preserve"> 9</w:t>
      </w:r>
      <w:r w:rsidRPr="00FC041A">
        <w:rPr>
          <w:b/>
          <w:bCs/>
          <w:lang w:val="x-none" w:eastAsia="zh-CN"/>
        </w:rPr>
        <w:t xml:space="preserve">: RAN4 to study whether the existing </w:t>
      </w:r>
      <w:r w:rsidRPr="00FC041A">
        <w:rPr>
          <w:b/>
          <w:bCs/>
          <w:i/>
          <w:iCs/>
          <w:lang w:val="x-none" w:eastAsia="zh-CN"/>
        </w:rPr>
        <w:t>ReportInterval</w:t>
      </w:r>
      <w:r w:rsidRPr="00FC041A">
        <w:rPr>
          <w:b/>
          <w:bCs/>
          <w:lang w:val="x-none" w:eastAsia="zh-CN"/>
        </w:rPr>
        <w:t xml:space="preserve">  shall be extended to contain a smaller value for the measurement </w:t>
      </w:r>
      <w:r w:rsidR="00FC041A" w:rsidRPr="00FC041A">
        <w:rPr>
          <w:b/>
          <w:bCs/>
          <w:lang w:val="x-none" w:eastAsia="zh-CN"/>
        </w:rPr>
        <w:t>with</w:t>
      </w:r>
      <w:r w:rsidRPr="00FC041A">
        <w:rPr>
          <w:b/>
          <w:bCs/>
          <w:lang w:val="x-none" w:eastAsia="zh-CN"/>
        </w:rPr>
        <w:t xml:space="preserve"> FBS</w:t>
      </w:r>
      <w:r w:rsidR="00FC041A" w:rsidRPr="00FC041A">
        <w:rPr>
          <w:b/>
          <w:bCs/>
          <w:lang w:val="x-none" w:eastAsia="zh-CN"/>
        </w:rPr>
        <w:t xml:space="preserve"> enabled</w:t>
      </w:r>
      <w:r w:rsidRPr="00FC041A">
        <w:rPr>
          <w:b/>
          <w:bCs/>
          <w:lang w:val="x-none" w:eastAsia="zh-CN"/>
        </w:rPr>
        <w:t>.</w:t>
      </w:r>
    </w:p>
    <w:p w14:paraId="2B1D0380" w14:textId="77777777" w:rsidR="002C5B59" w:rsidRPr="0042719E" w:rsidRDefault="002C5B59" w:rsidP="00A64CE0">
      <w:pPr>
        <w:rPr>
          <w:b/>
          <w:bCs/>
          <w:lang w:val="x-none" w:eastAsia="zh-CN"/>
        </w:rPr>
      </w:pPr>
    </w:p>
    <w:p w14:paraId="41393FDC" w14:textId="77777777" w:rsidR="00001054" w:rsidRPr="00D52EDE" w:rsidRDefault="00001054" w:rsidP="00001054">
      <w:pPr>
        <w:rPr>
          <w:b/>
          <w:u w:val="single"/>
          <w:lang w:eastAsia="ko-KR"/>
        </w:rPr>
      </w:pPr>
      <w:r w:rsidRPr="00D52EDE">
        <w:rPr>
          <w:b/>
          <w:u w:val="single"/>
          <w:lang w:eastAsia="ko-KR"/>
        </w:rPr>
        <w:t xml:space="preserve">Issue 1-1-4: FFS: SSB processing delay/time for processing multiple beams received in a SMTC  </w:t>
      </w:r>
    </w:p>
    <w:p w14:paraId="3489C7D1" w14:textId="6A8D2A3F" w:rsidR="002235D2" w:rsidRDefault="00D55725" w:rsidP="00D55725">
      <w:pPr>
        <w:rPr>
          <w:lang w:eastAsia="zh-CN"/>
        </w:rPr>
      </w:pPr>
      <w:r w:rsidRPr="2630EB06">
        <w:rPr>
          <w:lang w:eastAsia="zh-CN"/>
        </w:rPr>
        <w:t xml:space="preserve">A UE may store </w:t>
      </w:r>
      <w:r w:rsidR="005724F3">
        <w:rPr>
          <w:lang w:eastAsia="zh-CN"/>
        </w:rPr>
        <w:t>the</w:t>
      </w:r>
      <w:r w:rsidRPr="2630EB06">
        <w:rPr>
          <w:lang w:eastAsia="zh-CN"/>
        </w:rPr>
        <w:t xml:space="preserve"> SSB</w:t>
      </w:r>
      <w:r w:rsidR="005724F3">
        <w:rPr>
          <w:lang w:eastAsia="zh-CN"/>
        </w:rPr>
        <w:t xml:space="preserve"> </w:t>
      </w:r>
      <w:r w:rsidR="00FF3D50">
        <w:rPr>
          <w:lang w:eastAsia="zh-CN"/>
        </w:rPr>
        <w:t>samples</w:t>
      </w:r>
      <w:r w:rsidRPr="2630EB06">
        <w:rPr>
          <w:lang w:eastAsia="zh-CN"/>
        </w:rPr>
        <w:t xml:space="preserve"> </w:t>
      </w:r>
      <w:r w:rsidR="002235D2">
        <w:rPr>
          <w:lang w:eastAsia="zh-CN"/>
        </w:rPr>
        <w:t xml:space="preserve">and </w:t>
      </w:r>
      <w:r w:rsidRPr="2630EB06">
        <w:rPr>
          <w:lang w:eastAsia="zh-CN"/>
        </w:rPr>
        <w:t>post-process them</w:t>
      </w:r>
      <w:r w:rsidR="005724F3">
        <w:rPr>
          <w:lang w:eastAsia="zh-CN"/>
        </w:rPr>
        <w:t xml:space="preserve"> for a full L3 measurement</w:t>
      </w:r>
      <w:r w:rsidRPr="2630EB06">
        <w:rPr>
          <w:lang w:eastAsia="zh-CN"/>
        </w:rPr>
        <w:t xml:space="preserve"> before </w:t>
      </w:r>
      <w:r w:rsidR="000D2167">
        <w:rPr>
          <w:lang w:eastAsia="zh-CN"/>
        </w:rPr>
        <w:t xml:space="preserve">starting receiving the </w:t>
      </w:r>
      <w:r w:rsidR="00FF3D50">
        <w:rPr>
          <w:lang w:eastAsia="zh-CN"/>
        </w:rPr>
        <w:t xml:space="preserve">SSB samples for the </w:t>
      </w:r>
      <w:r w:rsidR="00E31C20">
        <w:rPr>
          <w:lang w:eastAsia="zh-CN"/>
        </w:rPr>
        <w:t>consecutive</w:t>
      </w:r>
      <w:r w:rsidR="00FF3D50">
        <w:rPr>
          <w:lang w:eastAsia="zh-CN"/>
        </w:rPr>
        <w:t xml:space="preserve"> L3 measurement</w:t>
      </w:r>
      <w:r w:rsidR="00F12B97">
        <w:rPr>
          <w:lang w:eastAsia="zh-CN"/>
        </w:rPr>
        <w:t xml:space="preserve"> or other procedure</w:t>
      </w:r>
      <w:r w:rsidR="00FF3D50">
        <w:rPr>
          <w:lang w:eastAsia="zh-CN"/>
        </w:rPr>
        <w:t>.</w:t>
      </w:r>
      <w:r w:rsidR="00167291">
        <w:rPr>
          <w:lang w:eastAsia="zh-CN"/>
        </w:rPr>
        <w:t xml:space="preserve"> </w:t>
      </w:r>
    </w:p>
    <w:p w14:paraId="58DCDF2B" w14:textId="61E5905A" w:rsidR="00D55725" w:rsidRDefault="00D55725" w:rsidP="00D55725">
      <w:pPr>
        <w:rPr>
          <w:szCs w:val="21"/>
          <w:lang w:eastAsia="zh-CN"/>
        </w:rPr>
      </w:pPr>
      <w:r w:rsidRPr="00AD6C50">
        <w:rPr>
          <w:szCs w:val="21"/>
          <w:lang w:eastAsia="zh-CN"/>
        </w:rPr>
        <w:t xml:space="preserve">In legacy, </w:t>
      </w:r>
      <w:r>
        <w:rPr>
          <w:szCs w:val="21"/>
          <w:lang w:eastAsia="zh-CN"/>
        </w:rPr>
        <w:t>a p</w:t>
      </w:r>
      <w:r w:rsidRPr="00AD6C50">
        <w:rPr>
          <w:szCs w:val="21"/>
          <w:lang w:eastAsia="zh-CN"/>
        </w:rPr>
        <w:t>rocessing time</w:t>
      </w:r>
      <w:r>
        <w:rPr>
          <w:szCs w:val="21"/>
          <w:lang w:eastAsia="zh-CN"/>
        </w:rPr>
        <w:t xml:space="preserve"> </w:t>
      </w:r>
      <w:r w:rsidRPr="000623C0">
        <w:rPr>
          <w:szCs w:val="21"/>
          <w:lang w:eastAsia="zh-CN"/>
        </w:rPr>
        <w:t xml:space="preserve">serving </w:t>
      </w:r>
      <w:r w:rsidR="00B40D7D">
        <w:rPr>
          <w:szCs w:val="21"/>
          <w:lang w:eastAsia="zh-CN"/>
        </w:rPr>
        <w:t>the</w:t>
      </w:r>
      <w:r w:rsidRPr="000623C0">
        <w:rPr>
          <w:szCs w:val="21"/>
          <w:lang w:eastAsia="zh-CN"/>
        </w:rPr>
        <w:t xml:space="preserve"> function</w:t>
      </w:r>
      <w:r>
        <w:rPr>
          <w:szCs w:val="21"/>
          <w:lang w:eastAsia="zh-CN"/>
        </w:rPr>
        <w:t xml:space="preserve"> called as </w:t>
      </w:r>
      <w:r w:rsidRPr="00AD6C50">
        <w:rPr>
          <w:rFonts w:ascii="Calibri" w:hAnsi="Calibri" w:cs="Calibri"/>
          <w:szCs w:val="21"/>
          <w:lang w:eastAsia="zh-CN"/>
        </w:rPr>
        <w:t>﻿</w:t>
      </w:r>
      <w:r w:rsidRPr="00AD6C50">
        <w:rPr>
          <w:szCs w:val="21"/>
          <w:lang w:eastAsia="zh-CN"/>
        </w:rPr>
        <w:t>T</w:t>
      </w:r>
      <w:r w:rsidRPr="00AD6C50">
        <w:rPr>
          <w:szCs w:val="21"/>
          <w:vertAlign w:val="subscript"/>
          <w:lang w:eastAsia="zh-CN"/>
        </w:rPr>
        <w:t>margin</w:t>
      </w:r>
      <w:r>
        <w:rPr>
          <w:szCs w:val="21"/>
          <w:vertAlign w:val="subscript"/>
          <w:lang w:eastAsia="zh-CN"/>
        </w:rPr>
        <w:t xml:space="preserve"> </w:t>
      </w:r>
      <w:r w:rsidRPr="000623C0">
        <w:rPr>
          <w:szCs w:val="21"/>
          <w:lang w:eastAsia="zh-CN"/>
        </w:rPr>
        <w:t> </w:t>
      </w:r>
      <w:r>
        <w:rPr>
          <w:szCs w:val="21"/>
          <w:lang w:eastAsia="zh-CN"/>
        </w:rPr>
        <w:t xml:space="preserve">is </w:t>
      </w:r>
      <w:r w:rsidRPr="00283EEB">
        <w:rPr>
          <w:szCs w:val="21"/>
          <w:lang w:eastAsia="zh-CN"/>
        </w:rPr>
        <w:t xml:space="preserve">allocated </w:t>
      </w:r>
      <w:r>
        <w:rPr>
          <w:szCs w:val="21"/>
          <w:lang w:eastAsia="zh-CN"/>
        </w:rPr>
        <w:t xml:space="preserve">in the equation </w:t>
      </w:r>
      <w:r w:rsidR="0005076B">
        <w:rPr>
          <w:szCs w:val="21"/>
          <w:lang w:eastAsia="zh-CN"/>
        </w:rPr>
        <w:t>outlining</w:t>
      </w:r>
      <w:r>
        <w:rPr>
          <w:szCs w:val="21"/>
          <w:lang w:eastAsia="zh-CN"/>
        </w:rPr>
        <w:t xml:space="preserve"> </w:t>
      </w:r>
      <w:r w:rsidRPr="00AD6C50">
        <w:rPr>
          <w:szCs w:val="21"/>
          <w:lang w:eastAsia="zh-CN"/>
        </w:rPr>
        <w:t>handover interruption time</w:t>
      </w:r>
      <w:r>
        <w:rPr>
          <w:szCs w:val="21"/>
          <w:lang w:eastAsia="zh-CN"/>
        </w:rPr>
        <w:t xml:space="preserve">, </w:t>
      </w:r>
      <w:r w:rsidR="005373CE">
        <w:rPr>
          <w:szCs w:val="21"/>
          <w:lang w:eastAsia="zh-CN"/>
        </w:rPr>
        <w:t xml:space="preserve">where </w:t>
      </w:r>
      <w:r w:rsidRPr="00AD6C50">
        <w:rPr>
          <w:szCs w:val="21"/>
          <w:lang w:eastAsia="zh-CN"/>
        </w:rPr>
        <w:t>T</w:t>
      </w:r>
      <w:r w:rsidRPr="00AD6C50">
        <w:rPr>
          <w:szCs w:val="21"/>
          <w:vertAlign w:val="subscript"/>
          <w:lang w:eastAsia="zh-CN"/>
        </w:rPr>
        <w:t>margin</w:t>
      </w:r>
      <w:r w:rsidRPr="00AD6C50">
        <w:rPr>
          <w:szCs w:val="21"/>
          <w:lang w:eastAsia="zh-CN"/>
        </w:rPr>
        <w:t xml:space="preserve"> </w:t>
      </w:r>
      <w:r w:rsidRPr="005129CD">
        <w:rPr>
          <w:szCs w:val="21"/>
          <w:lang w:eastAsia="zh-CN"/>
        </w:rPr>
        <w:t>can reach a maximum of 2 milliseconds</w:t>
      </w:r>
      <w:r w:rsidRPr="00AD6C50">
        <w:rPr>
          <w:szCs w:val="21"/>
          <w:lang w:eastAsia="zh-CN"/>
        </w:rPr>
        <w:t xml:space="preserve">. </w:t>
      </w:r>
      <w:r w:rsidRPr="00D50FF0">
        <w:rPr>
          <w:szCs w:val="21"/>
          <w:lang w:eastAsia="zh-CN"/>
        </w:rPr>
        <w:t xml:space="preserve">To the contrary, </w:t>
      </w:r>
      <w:r>
        <w:rPr>
          <w:szCs w:val="21"/>
          <w:lang w:eastAsia="zh-CN"/>
        </w:rPr>
        <w:t>the</w:t>
      </w:r>
      <w:r w:rsidRPr="00D50FF0">
        <w:rPr>
          <w:szCs w:val="21"/>
          <w:lang w:eastAsia="zh-CN"/>
        </w:rPr>
        <w:t xml:space="preserve"> definitive duration for </w:t>
      </w:r>
      <w:r>
        <w:rPr>
          <w:szCs w:val="21"/>
          <w:lang w:eastAsia="zh-CN"/>
        </w:rPr>
        <w:t xml:space="preserve">the </w:t>
      </w:r>
      <w:r w:rsidRPr="00D50FF0">
        <w:rPr>
          <w:szCs w:val="21"/>
          <w:lang w:eastAsia="zh-CN"/>
        </w:rPr>
        <w:t>processing time is not allocated in</w:t>
      </w:r>
      <w:r>
        <w:rPr>
          <w:szCs w:val="21"/>
          <w:lang w:eastAsia="zh-CN"/>
        </w:rPr>
        <w:t xml:space="preserve"> the</w:t>
      </w:r>
      <w:r w:rsidRPr="00D50FF0">
        <w:rPr>
          <w:szCs w:val="21"/>
          <w:lang w:eastAsia="zh-CN"/>
        </w:rPr>
        <w:t xml:space="preserve"> time delay </w:t>
      </w:r>
      <w:r>
        <w:rPr>
          <w:rFonts w:hint="eastAsia"/>
          <w:szCs w:val="21"/>
          <w:lang w:eastAsia="zh-CN"/>
        </w:rPr>
        <w:t>of</w:t>
      </w:r>
      <w:r>
        <w:rPr>
          <w:szCs w:val="21"/>
          <w:lang w:eastAsia="zh-CN"/>
        </w:rPr>
        <w:t xml:space="preserve"> </w:t>
      </w:r>
      <w:r w:rsidRPr="00D50FF0">
        <w:rPr>
          <w:szCs w:val="21"/>
          <w:lang w:eastAsia="zh-CN"/>
        </w:rPr>
        <w:t>cell identification</w:t>
      </w:r>
      <w:r w:rsidR="00ED6A5F">
        <w:rPr>
          <w:szCs w:val="21"/>
          <w:lang w:eastAsia="zh-CN"/>
        </w:rPr>
        <w:t>, even the UE shall also process the received SSB samples in cell identification</w:t>
      </w:r>
      <w:r w:rsidRPr="00D50FF0">
        <w:rPr>
          <w:szCs w:val="21"/>
          <w:lang w:eastAsia="zh-CN"/>
        </w:rPr>
        <w:t>.</w:t>
      </w:r>
    </w:p>
    <w:tbl>
      <w:tblPr>
        <w:tblStyle w:val="TableGrid"/>
        <w:tblW w:w="0" w:type="auto"/>
        <w:tblLook w:val="04A0" w:firstRow="1" w:lastRow="0" w:firstColumn="1" w:lastColumn="0" w:noHBand="0" w:noVBand="1"/>
      </w:tblPr>
      <w:tblGrid>
        <w:gridCol w:w="10142"/>
      </w:tblGrid>
      <w:tr w:rsidR="00D55725" w14:paraId="6F8190B4" w14:textId="77777777" w:rsidTr="00C44ACE">
        <w:tc>
          <w:tcPr>
            <w:tcW w:w="10142" w:type="dxa"/>
          </w:tcPr>
          <w:p w14:paraId="2C6A5B0D" w14:textId="77777777" w:rsidR="00D55725" w:rsidRPr="00D12F02" w:rsidRDefault="00D55725" w:rsidP="00C44ACE">
            <w:pPr>
              <w:rPr>
                <w:b/>
                <w:szCs w:val="21"/>
                <w:lang w:eastAsia="zh-CN"/>
              </w:rPr>
            </w:pPr>
            <w:r w:rsidRPr="00D12F02">
              <w:rPr>
                <w:b/>
                <w:szCs w:val="21"/>
                <w:lang w:eastAsia="zh-CN"/>
              </w:rPr>
              <w:t>6.1.1.4</w:t>
            </w:r>
            <w:r w:rsidRPr="00D12F02">
              <w:rPr>
                <w:b/>
                <w:szCs w:val="21"/>
                <w:lang w:eastAsia="zh-CN"/>
              </w:rPr>
              <w:tab/>
              <w:t>NR FR2- NR FR2 Handover</w:t>
            </w:r>
          </w:p>
          <w:p w14:paraId="0733C0D1" w14:textId="77777777" w:rsidR="00D55725" w:rsidRPr="00D12F02" w:rsidRDefault="00D55725" w:rsidP="00C44ACE">
            <w:pPr>
              <w:rPr>
                <w:szCs w:val="21"/>
                <w:lang w:eastAsia="zh-CN"/>
              </w:rPr>
            </w:pPr>
            <w:r w:rsidRPr="00D12F02">
              <w:rPr>
                <w:szCs w:val="21"/>
                <w:lang w:eastAsia="zh-CN"/>
              </w:rPr>
              <w:t>The requirements in this clause are applicable to both intra-frequency and inter-frequency handovers from NR FR2 cell to NR FR2 cell.</w:t>
            </w:r>
          </w:p>
          <w:p w14:paraId="6778C327" w14:textId="77777777" w:rsidR="00D55725" w:rsidRPr="00D12F02" w:rsidRDefault="00D55725" w:rsidP="00C44ACE">
            <w:pPr>
              <w:rPr>
                <w:b/>
                <w:szCs w:val="21"/>
                <w:lang w:eastAsia="zh-CN"/>
              </w:rPr>
            </w:pPr>
            <w:r w:rsidRPr="00D12F02">
              <w:rPr>
                <w:b/>
                <w:szCs w:val="21"/>
                <w:lang w:eastAsia="zh-CN"/>
              </w:rPr>
              <w:t>6.1.1.4.1</w:t>
            </w:r>
            <w:r w:rsidRPr="00D12F02">
              <w:rPr>
                <w:b/>
                <w:szCs w:val="21"/>
                <w:lang w:eastAsia="zh-CN"/>
              </w:rPr>
              <w:tab/>
              <w:t>Handover delay</w:t>
            </w:r>
          </w:p>
          <w:p w14:paraId="1EE395F9" w14:textId="77777777" w:rsidR="00D55725" w:rsidRPr="00D12F02" w:rsidRDefault="00D55725" w:rsidP="00C44ACE">
            <w:pPr>
              <w:rPr>
                <w:szCs w:val="21"/>
                <w:lang w:eastAsia="zh-CN"/>
              </w:rPr>
            </w:pPr>
            <w:r w:rsidRPr="00D12F02">
              <w:rPr>
                <w:szCs w:val="21"/>
                <w:lang w:eastAsia="zh-CN"/>
              </w:rPr>
              <w:t>When the UE receives a RRC message implying handover the UE shall be ready to start the transmission of the new uplink PRACH channel within D</w:t>
            </w:r>
            <w:r w:rsidRPr="00D12F02">
              <w:rPr>
                <w:szCs w:val="21"/>
                <w:vertAlign w:val="subscript"/>
                <w:lang w:eastAsia="zh-CN"/>
              </w:rPr>
              <w:t>handover</w:t>
            </w:r>
            <w:r w:rsidRPr="00D12F02">
              <w:rPr>
                <w:szCs w:val="21"/>
                <w:lang w:eastAsia="zh-CN"/>
              </w:rPr>
              <w:t xml:space="preserve"> ms from the end of the last TTI containing the RRC command.</w:t>
            </w:r>
          </w:p>
          <w:p w14:paraId="1BFD2D07" w14:textId="77777777" w:rsidR="00D55725" w:rsidRPr="00D12F02" w:rsidRDefault="00D55725" w:rsidP="00C44ACE">
            <w:pPr>
              <w:rPr>
                <w:szCs w:val="21"/>
                <w:lang w:eastAsia="zh-CN"/>
              </w:rPr>
            </w:pPr>
            <w:r w:rsidRPr="00D12F02">
              <w:rPr>
                <w:szCs w:val="21"/>
                <w:lang w:eastAsia="zh-CN"/>
              </w:rPr>
              <w:t>Where:</w:t>
            </w:r>
          </w:p>
          <w:p w14:paraId="5AB52887" w14:textId="77777777" w:rsidR="00D55725" w:rsidRPr="00D12F02" w:rsidRDefault="00D55725" w:rsidP="00C44ACE">
            <w:pPr>
              <w:rPr>
                <w:szCs w:val="21"/>
                <w:lang w:eastAsia="zh-CN"/>
              </w:rPr>
            </w:pPr>
            <w:r w:rsidRPr="00D12F02">
              <w:rPr>
                <w:szCs w:val="21"/>
                <w:lang w:eastAsia="zh-CN"/>
              </w:rPr>
              <w:t>D</w:t>
            </w:r>
            <w:r w:rsidRPr="00D12F02">
              <w:rPr>
                <w:szCs w:val="21"/>
                <w:vertAlign w:val="subscript"/>
                <w:lang w:eastAsia="zh-CN"/>
              </w:rPr>
              <w:t>handover</w:t>
            </w:r>
            <w:r w:rsidRPr="00D12F02">
              <w:rPr>
                <w:szCs w:val="21"/>
                <w:lang w:eastAsia="zh-CN"/>
              </w:rPr>
              <w:t xml:space="preserve"> equals the applicable RRC procedure delay defined in clause 12 in TS 38.331 [2] plus the interruption time stated in clause 6.1.1.4.2.</w:t>
            </w:r>
          </w:p>
          <w:p w14:paraId="72E0ABB7" w14:textId="77777777" w:rsidR="00D55725" w:rsidRPr="00D12F02" w:rsidRDefault="00D55725" w:rsidP="00C44ACE">
            <w:pPr>
              <w:rPr>
                <w:b/>
                <w:szCs w:val="21"/>
                <w:lang w:eastAsia="zh-CN"/>
              </w:rPr>
            </w:pPr>
            <w:r w:rsidRPr="00D12F02">
              <w:rPr>
                <w:b/>
                <w:szCs w:val="21"/>
                <w:lang w:eastAsia="zh-CN"/>
              </w:rPr>
              <w:lastRenderedPageBreak/>
              <w:t>6.1.1.4.2</w:t>
            </w:r>
            <w:r w:rsidRPr="00D12F02">
              <w:rPr>
                <w:b/>
                <w:szCs w:val="21"/>
                <w:lang w:eastAsia="zh-CN"/>
              </w:rPr>
              <w:tab/>
              <w:t>Interruption time</w:t>
            </w:r>
          </w:p>
          <w:p w14:paraId="3028822B" w14:textId="77777777" w:rsidR="00D55725" w:rsidRPr="00D12F02" w:rsidRDefault="00D55725" w:rsidP="00C44ACE">
            <w:pPr>
              <w:rPr>
                <w:szCs w:val="21"/>
                <w:lang w:eastAsia="zh-CN"/>
              </w:rPr>
            </w:pPr>
            <w:r w:rsidRPr="00D12F02">
              <w:rPr>
                <w:szCs w:val="21"/>
                <w:lang w:eastAsia="zh-CN"/>
              </w:rPr>
              <w:t>The interruption time is the time between end of the last TTI containing the RRC command on the old PDSCH and the time the UE starts transmission of the new PRACH, excluding the RRC procedure delay.</w:t>
            </w:r>
          </w:p>
          <w:p w14:paraId="1D167AAC" w14:textId="77777777" w:rsidR="00D55725" w:rsidRPr="00D12F02" w:rsidRDefault="00D55725" w:rsidP="00C44ACE">
            <w:pPr>
              <w:rPr>
                <w:szCs w:val="21"/>
                <w:lang w:eastAsia="zh-CN"/>
              </w:rPr>
            </w:pPr>
            <w:r w:rsidRPr="00D12F02">
              <w:rPr>
                <w:szCs w:val="21"/>
                <w:lang w:eastAsia="zh-CN"/>
              </w:rPr>
              <w:t>When intra-frequency or inter-frequency handover is commanded, the interruption time shall be less than T</w:t>
            </w:r>
            <w:r w:rsidRPr="00D12F02">
              <w:rPr>
                <w:szCs w:val="21"/>
                <w:vertAlign w:val="subscript"/>
                <w:lang w:eastAsia="zh-CN"/>
              </w:rPr>
              <w:t>interrupt</w:t>
            </w:r>
          </w:p>
          <w:p w14:paraId="026CE42B" w14:textId="77777777" w:rsidR="00D55725" w:rsidRPr="00D12F02" w:rsidRDefault="00D55725" w:rsidP="00C44ACE">
            <w:pPr>
              <w:rPr>
                <w:szCs w:val="21"/>
                <w:lang w:eastAsia="zh-CN"/>
              </w:rPr>
            </w:pPr>
            <w:r w:rsidRPr="00D12F02">
              <w:rPr>
                <w:szCs w:val="21"/>
                <w:lang w:eastAsia="zh-CN"/>
              </w:rPr>
              <w:tab/>
              <w:t>T</w:t>
            </w:r>
            <w:r w:rsidRPr="00D12F02">
              <w:rPr>
                <w:szCs w:val="21"/>
                <w:vertAlign w:val="subscript"/>
                <w:lang w:eastAsia="zh-CN"/>
              </w:rPr>
              <w:t>interrupt</w:t>
            </w:r>
            <w:r w:rsidRPr="00D12F02">
              <w:rPr>
                <w:szCs w:val="21"/>
                <w:lang w:eastAsia="zh-CN"/>
              </w:rPr>
              <w:t xml:space="preserve"> = T</w:t>
            </w:r>
            <w:r w:rsidRPr="00D12F02">
              <w:rPr>
                <w:szCs w:val="21"/>
                <w:vertAlign w:val="subscript"/>
                <w:lang w:eastAsia="zh-CN"/>
              </w:rPr>
              <w:t>search</w:t>
            </w:r>
            <w:r w:rsidRPr="00D12F02">
              <w:rPr>
                <w:szCs w:val="21"/>
                <w:lang w:eastAsia="zh-CN"/>
              </w:rPr>
              <w:t xml:space="preserve"> + T</w:t>
            </w:r>
            <w:r w:rsidRPr="00D12F02">
              <w:rPr>
                <w:szCs w:val="21"/>
                <w:vertAlign w:val="subscript"/>
                <w:lang w:eastAsia="zh-CN"/>
              </w:rPr>
              <w:t>IU</w:t>
            </w:r>
            <w:r w:rsidRPr="00D12F02">
              <w:rPr>
                <w:szCs w:val="21"/>
                <w:lang w:eastAsia="zh-CN"/>
              </w:rPr>
              <w:t xml:space="preserve"> + T</w:t>
            </w:r>
            <w:r w:rsidRPr="00D12F02">
              <w:rPr>
                <w:szCs w:val="21"/>
                <w:vertAlign w:val="subscript"/>
                <w:lang w:eastAsia="zh-CN"/>
              </w:rPr>
              <w:t xml:space="preserve">processing </w:t>
            </w:r>
            <w:r w:rsidRPr="00D12F02">
              <w:rPr>
                <w:szCs w:val="21"/>
                <w:lang w:eastAsia="zh-CN"/>
              </w:rPr>
              <w:t>+ T</w:t>
            </w:r>
            <w:r w:rsidRPr="00D12F02">
              <w:rPr>
                <w:szCs w:val="21"/>
                <w:vertAlign w:val="subscript"/>
                <w:lang w:eastAsia="zh-CN"/>
              </w:rPr>
              <w:t xml:space="preserve">∆ </w:t>
            </w:r>
            <w:r w:rsidRPr="00D12F02">
              <w:rPr>
                <w:szCs w:val="21"/>
                <w:lang w:eastAsia="zh-CN"/>
              </w:rPr>
              <w:t>+ T</w:t>
            </w:r>
            <w:r w:rsidRPr="00D12F02">
              <w:rPr>
                <w:szCs w:val="21"/>
                <w:vertAlign w:val="subscript"/>
                <w:lang w:eastAsia="zh-CN"/>
              </w:rPr>
              <w:t>margin</w:t>
            </w:r>
            <w:r w:rsidRPr="00D12F02">
              <w:rPr>
                <w:szCs w:val="21"/>
                <w:lang w:eastAsia="zh-CN"/>
              </w:rPr>
              <w:t xml:space="preserve"> ms</w:t>
            </w:r>
          </w:p>
          <w:p w14:paraId="2679E445" w14:textId="77777777" w:rsidR="00D55725" w:rsidRPr="00D12F02" w:rsidRDefault="00D55725" w:rsidP="00C44ACE">
            <w:pPr>
              <w:rPr>
                <w:szCs w:val="21"/>
                <w:lang w:eastAsia="zh-CN"/>
              </w:rPr>
            </w:pPr>
            <w:r w:rsidRPr="00D12F02">
              <w:rPr>
                <w:szCs w:val="21"/>
                <w:lang w:eastAsia="zh-CN"/>
              </w:rPr>
              <w:t>Where:</w:t>
            </w:r>
          </w:p>
          <w:p w14:paraId="2D36E9B6" w14:textId="77777777" w:rsidR="00D55725" w:rsidRPr="00D12F02" w:rsidRDefault="00D55725" w:rsidP="00C44ACE">
            <w:pPr>
              <w:rPr>
                <w:szCs w:val="21"/>
                <w:lang w:eastAsia="zh-CN"/>
              </w:rPr>
            </w:pPr>
            <w:r w:rsidRPr="00D12F02">
              <w:rPr>
                <w:szCs w:val="21"/>
                <w:lang w:eastAsia="zh-CN"/>
              </w:rPr>
              <w:tab/>
              <w:t>T</w:t>
            </w:r>
            <w:r w:rsidRPr="00D12F02">
              <w:rPr>
                <w:szCs w:val="21"/>
                <w:vertAlign w:val="subscript"/>
                <w:lang w:eastAsia="zh-CN"/>
              </w:rPr>
              <w:t>search</w:t>
            </w:r>
            <w:r w:rsidRPr="00D12F02">
              <w:rPr>
                <w:szCs w:val="21"/>
                <w:lang w:eastAsia="zh-CN"/>
              </w:rPr>
              <w:t xml:space="preserve"> is the time required to search the target cell when the handover command is received by the UE. Regardless of whether DRX is in use by the UE, T</w:t>
            </w:r>
            <w:r w:rsidRPr="00D12F02">
              <w:rPr>
                <w:szCs w:val="21"/>
                <w:vertAlign w:val="subscript"/>
                <w:lang w:eastAsia="zh-CN"/>
              </w:rPr>
              <w:t>search</w:t>
            </w:r>
            <w:r w:rsidRPr="00D12F02">
              <w:rPr>
                <w:szCs w:val="21"/>
                <w:lang w:eastAsia="zh-CN"/>
              </w:rPr>
              <w:t xml:space="preserve"> shall still be based on non-DRX target cell search times.</w:t>
            </w:r>
          </w:p>
          <w:p w14:paraId="2EB0AFE7"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If the target cell is a known intra-frequency cell, then T</w:t>
            </w:r>
            <w:r w:rsidRPr="00D12F02">
              <w:rPr>
                <w:szCs w:val="21"/>
                <w:vertAlign w:val="subscript"/>
                <w:lang w:eastAsia="zh-CN"/>
              </w:rPr>
              <w:t>search</w:t>
            </w:r>
            <w:r w:rsidRPr="00D12F02">
              <w:rPr>
                <w:szCs w:val="21"/>
                <w:lang w:eastAsia="zh-CN"/>
              </w:rPr>
              <w:t xml:space="preserve"> = 0ms.</w:t>
            </w:r>
          </w:p>
          <w:p w14:paraId="4B590104"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If the target cell is an unknown intra-frequency cell and the target cell Es/Iot≥-2 dB, then T</w:t>
            </w:r>
            <w:r w:rsidRPr="00D12F02">
              <w:rPr>
                <w:szCs w:val="21"/>
                <w:vertAlign w:val="subscript"/>
                <w:lang w:eastAsia="zh-CN"/>
              </w:rPr>
              <w:t>search</w:t>
            </w:r>
            <w:r w:rsidRPr="00D12F02">
              <w:rPr>
                <w:szCs w:val="21"/>
                <w:lang w:eastAsia="zh-CN"/>
              </w:rPr>
              <w:t xml:space="preserve"> = N* T</w:t>
            </w:r>
            <w:r w:rsidRPr="00D12F02">
              <w:rPr>
                <w:szCs w:val="21"/>
                <w:vertAlign w:val="subscript"/>
                <w:lang w:eastAsia="zh-CN"/>
              </w:rPr>
              <w:t>rs</w:t>
            </w:r>
            <w:r w:rsidRPr="00D12F02">
              <w:rPr>
                <w:szCs w:val="21"/>
                <w:lang w:eastAsia="zh-CN"/>
              </w:rPr>
              <w:t xml:space="preserve"> ms.</w:t>
            </w:r>
          </w:p>
          <w:p w14:paraId="3088D6F6"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 xml:space="preserve">If the target cell is a known inter-frequency cell, then </w:t>
            </w:r>
          </w:p>
          <w:p w14:paraId="0CAB7369"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if the measured SSB is the target SSB for handover of the target cell, T</w:t>
            </w:r>
            <w:r w:rsidRPr="00D12F02">
              <w:rPr>
                <w:szCs w:val="21"/>
                <w:vertAlign w:val="subscript"/>
                <w:lang w:eastAsia="zh-CN"/>
              </w:rPr>
              <w:t>search</w:t>
            </w:r>
            <w:r w:rsidRPr="00D12F02">
              <w:rPr>
                <w:szCs w:val="21"/>
                <w:lang w:eastAsia="zh-CN"/>
              </w:rPr>
              <w:t xml:space="preserve"> = 0ms; </w:t>
            </w:r>
          </w:p>
          <w:p w14:paraId="28774708"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 xml:space="preserve">if the measured SSB and the target SSB for handover belong to the same NR target cell and if the UE supports </w:t>
            </w:r>
            <w:r w:rsidRPr="00D12F02">
              <w:rPr>
                <w:i/>
                <w:szCs w:val="21"/>
                <w:lang w:eastAsia="zh-CN"/>
              </w:rPr>
              <w:t>ncd-SSB-BWP-Wor-r18</w:t>
            </w:r>
            <w:r w:rsidRPr="00D12F02">
              <w:rPr>
                <w:szCs w:val="21"/>
                <w:lang w:eastAsia="zh-CN"/>
              </w:rPr>
              <w:t>, T</w:t>
            </w:r>
            <w:r w:rsidRPr="00D12F02">
              <w:rPr>
                <w:szCs w:val="21"/>
                <w:vertAlign w:val="subscript"/>
                <w:lang w:eastAsia="zh-CN"/>
              </w:rPr>
              <w:t>search</w:t>
            </w:r>
            <w:r w:rsidRPr="00D12F02">
              <w:rPr>
                <w:szCs w:val="21"/>
                <w:lang w:eastAsia="zh-CN"/>
              </w:rPr>
              <w:t xml:space="preserve"> = T</w:t>
            </w:r>
            <w:r w:rsidRPr="00D12F02">
              <w:rPr>
                <w:szCs w:val="21"/>
                <w:vertAlign w:val="subscript"/>
                <w:lang w:eastAsia="zh-CN"/>
              </w:rPr>
              <w:t>rs</w:t>
            </w:r>
            <w:r w:rsidRPr="00D12F02">
              <w:rPr>
                <w:szCs w:val="21"/>
                <w:lang w:eastAsia="zh-CN"/>
              </w:rPr>
              <w:t xml:space="preserve"> ms provided any one of the following conditions is satisfied:</w:t>
            </w:r>
          </w:p>
          <w:p w14:paraId="02ECC71E"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CD-SSB in initial DL BWP is the measured SSB and NCD-SSB in first active DL BWP is the target SSB for handover</w:t>
            </w:r>
          </w:p>
          <w:p w14:paraId="509F68C5"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NCD-SSB in a DL BWP is the measured SSB and CD-SSB in initial DL BWP is the target SSB for handover</w:t>
            </w:r>
          </w:p>
          <w:p w14:paraId="0E83211E"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Both measured SSB and the target SSB for handover are NCD-SSB within different DL BWPs</w:t>
            </w:r>
          </w:p>
          <w:p w14:paraId="579A3451" w14:textId="77777777" w:rsidR="00D55725" w:rsidRPr="00D12F02" w:rsidRDefault="00D55725" w:rsidP="00C44ACE">
            <w:pPr>
              <w:rPr>
                <w:szCs w:val="21"/>
                <w:lang w:eastAsia="zh-CN"/>
              </w:rPr>
            </w:pPr>
            <w:r w:rsidRPr="00D12F02">
              <w:rPr>
                <w:szCs w:val="21"/>
                <w:lang w:eastAsia="zh-CN"/>
              </w:rPr>
              <w:t>-</w:t>
            </w:r>
            <w:r w:rsidRPr="00D12F02">
              <w:rPr>
                <w:szCs w:val="21"/>
                <w:lang w:eastAsia="zh-CN"/>
              </w:rPr>
              <w:tab/>
              <w:t>Otherwise, the target cell is an unknown inter-frequency cell and T</w:t>
            </w:r>
            <w:r w:rsidRPr="00D12F02">
              <w:rPr>
                <w:szCs w:val="21"/>
                <w:vertAlign w:val="subscript"/>
                <w:lang w:eastAsia="zh-CN"/>
              </w:rPr>
              <w:t>search</w:t>
            </w:r>
            <w:r w:rsidRPr="00D12F02">
              <w:rPr>
                <w:szCs w:val="21"/>
                <w:lang w:eastAsia="zh-CN"/>
              </w:rPr>
              <w:t xml:space="preserve"> = N*3* T</w:t>
            </w:r>
            <w:r w:rsidRPr="00D12F02">
              <w:rPr>
                <w:szCs w:val="21"/>
                <w:vertAlign w:val="subscript"/>
                <w:lang w:eastAsia="zh-CN"/>
              </w:rPr>
              <w:t>rs</w:t>
            </w:r>
            <w:r w:rsidRPr="00D12F02">
              <w:rPr>
                <w:szCs w:val="21"/>
                <w:lang w:eastAsia="zh-CN"/>
              </w:rPr>
              <w:t xml:space="preserve"> ms if the target cell Es/Iot≥-2 dB.</w:t>
            </w:r>
          </w:p>
          <w:p w14:paraId="51D5FF03" w14:textId="77777777" w:rsidR="00D55725" w:rsidRPr="00D12F02" w:rsidRDefault="00D55725" w:rsidP="00C44ACE">
            <w:pPr>
              <w:rPr>
                <w:szCs w:val="21"/>
                <w:lang w:eastAsia="zh-CN"/>
              </w:rPr>
            </w:pPr>
            <w:r w:rsidRPr="00D12F02">
              <w:rPr>
                <w:szCs w:val="21"/>
                <w:lang w:eastAsia="zh-CN"/>
              </w:rPr>
              <w:t>Where N = 8 when the target cell is in FR2-1, and N = 12 when the target cell is in FR2-2.</w:t>
            </w:r>
          </w:p>
          <w:p w14:paraId="19A4EC09" w14:textId="77777777" w:rsidR="00D55725" w:rsidRPr="00D12F02" w:rsidRDefault="00D55725" w:rsidP="00C44ACE">
            <w:pPr>
              <w:rPr>
                <w:szCs w:val="21"/>
                <w:lang w:eastAsia="zh-CN"/>
              </w:rPr>
            </w:pPr>
            <w:r w:rsidRPr="00D12F02">
              <w:rPr>
                <w:szCs w:val="21"/>
                <w:lang w:eastAsia="zh-CN"/>
              </w:rPr>
              <w:tab/>
              <w:t>T</w:t>
            </w:r>
            <w:r w:rsidRPr="00D12F02">
              <w:rPr>
                <w:szCs w:val="21"/>
                <w:vertAlign w:val="subscript"/>
                <w:lang w:eastAsia="zh-CN"/>
              </w:rPr>
              <w:t>processing</w:t>
            </w:r>
            <w:r w:rsidRPr="00D12F02">
              <w:rPr>
                <w:szCs w:val="21"/>
                <w:lang w:eastAsia="zh-CN"/>
              </w:rPr>
              <w:t xml:space="preserve"> is time for UE processing. T</w:t>
            </w:r>
            <w:r w:rsidRPr="00D12F02">
              <w:rPr>
                <w:szCs w:val="21"/>
                <w:vertAlign w:val="subscript"/>
                <w:lang w:eastAsia="zh-CN"/>
              </w:rPr>
              <w:t>processing</w:t>
            </w:r>
            <w:r w:rsidRPr="00D12F02">
              <w:rPr>
                <w:szCs w:val="21"/>
                <w:lang w:eastAsia="zh-CN"/>
              </w:rPr>
              <w:t xml:space="preserve"> can be up to 20ms. </w:t>
            </w:r>
          </w:p>
          <w:p w14:paraId="66FFD5DB" w14:textId="77777777" w:rsidR="00D55725" w:rsidRPr="00D12F02" w:rsidRDefault="00D55725" w:rsidP="00C44ACE">
            <w:pPr>
              <w:rPr>
                <w:szCs w:val="21"/>
                <w:lang w:eastAsia="zh-CN"/>
              </w:rPr>
            </w:pPr>
            <w:r w:rsidRPr="00D12F02">
              <w:rPr>
                <w:szCs w:val="21"/>
                <w:lang w:eastAsia="zh-CN"/>
              </w:rPr>
              <w:tab/>
            </w:r>
            <w:r w:rsidRPr="00D12F02">
              <w:rPr>
                <w:szCs w:val="21"/>
                <w:highlight w:val="yellow"/>
                <w:lang w:eastAsia="zh-CN"/>
              </w:rPr>
              <w:t>T</w:t>
            </w:r>
            <w:r w:rsidRPr="00D12F02">
              <w:rPr>
                <w:szCs w:val="21"/>
                <w:highlight w:val="yellow"/>
                <w:vertAlign w:val="subscript"/>
                <w:lang w:eastAsia="zh-CN"/>
              </w:rPr>
              <w:t xml:space="preserve">margin </w:t>
            </w:r>
            <w:r w:rsidRPr="00D12F02">
              <w:rPr>
                <w:szCs w:val="21"/>
                <w:highlight w:val="yellow"/>
                <w:lang w:eastAsia="zh-CN"/>
              </w:rPr>
              <w:t>is time for SSB post-processing. T</w:t>
            </w:r>
            <w:r w:rsidRPr="00D12F02">
              <w:rPr>
                <w:szCs w:val="21"/>
                <w:highlight w:val="yellow"/>
                <w:vertAlign w:val="subscript"/>
                <w:lang w:eastAsia="zh-CN"/>
              </w:rPr>
              <w:t xml:space="preserve">margin </w:t>
            </w:r>
            <w:r w:rsidRPr="00D12F02">
              <w:rPr>
                <w:szCs w:val="21"/>
                <w:highlight w:val="yellow"/>
                <w:lang w:eastAsia="zh-CN"/>
              </w:rPr>
              <w:t>can be up to 2ms.</w:t>
            </w:r>
          </w:p>
          <w:p w14:paraId="7FBC226C" w14:textId="77777777" w:rsidR="00D55725" w:rsidRPr="00D12F02" w:rsidRDefault="00D55725" w:rsidP="00C44ACE">
            <w:pPr>
              <w:rPr>
                <w:szCs w:val="21"/>
                <w:lang w:eastAsia="zh-CN"/>
              </w:rPr>
            </w:pPr>
            <w:r w:rsidRPr="00D12F02">
              <w:rPr>
                <w:szCs w:val="21"/>
                <w:lang w:eastAsia="zh-CN"/>
              </w:rPr>
              <w:tab/>
              <w:t>T</w:t>
            </w:r>
            <w:r w:rsidRPr="00D12F02">
              <w:rPr>
                <w:szCs w:val="21"/>
                <w:vertAlign w:val="subscript"/>
                <w:lang w:eastAsia="zh-CN"/>
              </w:rPr>
              <w:t>∆</w:t>
            </w:r>
            <w:r w:rsidRPr="00D12F02">
              <w:rPr>
                <w:szCs w:val="21"/>
                <w:lang w:eastAsia="zh-CN"/>
              </w:rPr>
              <w:t xml:space="preserve"> is time for fine time tracking and acquiring full timing information of the target cell. T</w:t>
            </w:r>
            <w:r w:rsidRPr="00D12F02">
              <w:rPr>
                <w:szCs w:val="21"/>
                <w:vertAlign w:val="subscript"/>
                <w:lang w:eastAsia="zh-CN"/>
              </w:rPr>
              <w:t>∆</w:t>
            </w:r>
            <w:r w:rsidRPr="00D12F02">
              <w:rPr>
                <w:szCs w:val="21"/>
                <w:lang w:eastAsia="zh-CN"/>
              </w:rPr>
              <w:t xml:space="preserve"> =  T</w:t>
            </w:r>
            <w:r w:rsidRPr="00D12F02">
              <w:rPr>
                <w:szCs w:val="21"/>
                <w:vertAlign w:val="subscript"/>
                <w:lang w:eastAsia="zh-CN"/>
              </w:rPr>
              <w:t>rs</w:t>
            </w:r>
            <w:r w:rsidRPr="00D12F02">
              <w:rPr>
                <w:szCs w:val="21"/>
                <w:lang w:eastAsia="zh-CN"/>
              </w:rPr>
              <w:t xml:space="preserve"> for both known and unknown target cell.</w:t>
            </w:r>
          </w:p>
        </w:tc>
      </w:tr>
    </w:tbl>
    <w:p w14:paraId="589932D0" w14:textId="77777777" w:rsidR="00D55725" w:rsidRDefault="00D55725" w:rsidP="00D55725">
      <w:pPr>
        <w:rPr>
          <w:szCs w:val="21"/>
          <w:lang w:eastAsia="zh-CN"/>
        </w:rPr>
      </w:pPr>
    </w:p>
    <w:p w14:paraId="76D1A869" w14:textId="734BC07A" w:rsidR="00F12B97" w:rsidRDefault="00F12B97" w:rsidP="00D55725">
      <w:pPr>
        <w:rPr>
          <w:szCs w:val="21"/>
          <w:lang w:eastAsia="zh-CN"/>
        </w:rPr>
      </w:pPr>
      <w:r>
        <w:rPr>
          <w:szCs w:val="21"/>
          <w:lang w:eastAsia="zh-CN"/>
        </w:rPr>
        <w:t xml:space="preserve">However, L3 measurement requirements </w:t>
      </w:r>
      <w:r w:rsidR="00603D91">
        <w:rPr>
          <w:szCs w:val="21"/>
          <w:lang w:eastAsia="zh-CN"/>
        </w:rPr>
        <w:t>don’t reserve such</w:t>
      </w:r>
      <w:r>
        <w:rPr>
          <w:szCs w:val="21"/>
          <w:lang w:eastAsia="zh-CN"/>
        </w:rPr>
        <w:t xml:space="preserve"> p</w:t>
      </w:r>
      <w:r w:rsidRPr="00AD6C50">
        <w:rPr>
          <w:szCs w:val="21"/>
          <w:lang w:eastAsia="zh-CN"/>
        </w:rPr>
        <w:t>rocessing time</w:t>
      </w:r>
      <w:r>
        <w:rPr>
          <w:szCs w:val="21"/>
          <w:lang w:eastAsia="zh-CN"/>
        </w:rPr>
        <w:t xml:space="preserve"> </w:t>
      </w:r>
      <w:r w:rsidR="00603D91">
        <w:rPr>
          <w:szCs w:val="21"/>
          <w:lang w:eastAsia="zh-CN"/>
        </w:rPr>
        <w:t xml:space="preserve">in the corresponding </w:t>
      </w:r>
      <w:r w:rsidR="0005076B">
        <w:rPr>
          <w:szCs w:val="21"/>
          <w:lang w:eastAsia="zh-CN"/>
        </w:rPr>
        <w:t>context</w:t>
      </w:r>
      <w:r w:rsidR="00603D91">
        <w:rPr>
          <w:szCs w:val="21"/>
          <w:lang w:eastAsia="zh-CN"/>
        </w:rPr>
        <w:t>, which is repeated in the follows.</w:t>
      </w:r>
    </w:p>
    <w:tbl>
      <w:tblPr>
        <w:tblStyle w:val="TableGrid"/>
        <w:tblW w:w="0" w:type="auto"/>
        <w:tblLook w:val="04A0" w:firstRow="1" w:lastRow="0" w:firstColumn="1" w:lastColumn="0" w:noHBand="0" w:noVBand="1"/>
      </w:tblPr>
      <w:tblGrid>
        <w:gridCol w:w="10142"/>
      </w:tblGrid>
      <w:tr w:rsidR="00D55725" w14:paraId="762BD8E1" w14:textId="77777777" w:rsidTr="00C44ACE">
        <w:tc>
          <w:tcPr>
            <w:tcW w:w="10142" w:type="dxa"/>
          </w:tcPr>
          <w:p w14:paraId="083F4549" w14:textId="77777777" w:rsidR="00D55725" w:rsidRPr="00211983" w:rsidRDefault="00D55725" w:rsidP="00C44ACE">
            <w:pPr>
              <w:rPr>
                <w:b/>
                <w:szCs w:val="21"/>
                <w:lang w:eastAsia="zh-CN"/>
              </w:rPr>
            </w:pPr>
            <w:r w:rsidRPr="00211983">
              <w:rPr>
                <w:b/>
                <w:szCs w:val="21"/>
                <w:lang w:eastAsia="zh-CN"/>
              </w:rPr>
              <w:t>9.2.5</w:t>
            </w:r>
            <w:r w:rsidRPr="00211983">
              <w:rPr>
                <w:b/>
                <w:szCs w:val="21"/>
                <w:lang w:eastAsia="zh-CN"/>
              </w:rPr>
              <w:tab/>
              <w:t>Intrafrequency measurements without measurement gaps</w:t>
            </w:r>
          </w:p>
          <w:p w14:paraId="7E51AE53" w14:textId="77777777" w:rsidR="00D55725" w:rsidRPr="00211983" w:rsidRDefault="00D55725" w:rsidP="00C44ACE">
            <w:pPr>
              <w:rPr>
                <w:b/>
                <w:szCs w:val="21"/>
                <w:lang w:eastAsia="zh-CN"/>
              </w:rPr>
            </w:pPr>
            <w:r w:rsidRPr="00211983">
              <w:rPr>
                <w:b/>
                <w:szCs w:val="21"/>
                <w:lang w:eastAsia="zh-CN"/>
              </w:rPr>
              <w:t>9.2.5.1</w:t>
            </w:r>
            <w:r w:rsidRPr="00211983">
              <w:rPr>
                <w:b/>
                <w:szCs w:val="21"/>
                <w:lang w:eastAsia="zh-CN"/>
              </w:rPr>
              <w:tab/>
              <w:t>Intrafrequency cell identification</w:t>
            </w:r>
          </w:p>
          <w:p w14:paraId="1E9997D2" w14:textId="77777777" w:rsidR="00D55725" w:rsidRPr="00211983" w:rsidRDefault="00D55725" w:rsidP="00C44ACE">
            <w:pPr>
              <w:rPr>
                <w:szCs w:val="21"/>
                <w:lang w:eastAsia="zh-CN"/>
              </w:rPr>
            </w:pPr>
            <w:r w:rsidRPr="00211983">
              <w:rPr>
                <w:szCs w:val="21"/>
                <w:lang w:eastAsia="zh-CN"/>
              </w:rPr>
              <w:t>The UE shall be able to identify a new detectable intra-frequency cell within T</w:t>
            </w:r>
            <w:r w:rsidRPr="00211983">
              <w:rPr>
                <w:szCs w:val="21"/>
                <w:vertAlign w:val="subscript"/>
                <w:lang w:eastAsia="zh-CN"/>
              </w:rPr>
              <w:t>identify_intra_without_index</w:t>
            </w:r>
            <w:r w:rsidRPr="00211983">
              <w:rPr>
                <w:szCs w:val="21"/>
                <w:lang w:eastAsia="zh-CN"/>
              </w:rPr>
              <w:t xml:space="preserve"> if the UE is not indicated to report SSB based RRM measurement result with the associated SSB index(</w:t>
            </w:r>
            <w:r w:rsidRPr="00211983">
              <w:rPr>
                <w:i/>
                <w:szCs w:val="21"/>
                <w:lang w:eastAsia="zh-CN"/>
              </w:rPr>
              <w:t xml:space="preserve">reportQuantityRsIndexes </w:t>
            </w:r>
            <w:r w:rsidRPr="00211983">
              <w:rPr>
                <w:szCs w:val="21"/>
                <w:lang w:eastAsia="zh-CN"/>
              </w:rPr>
              <w:t>or</w:t>
            </w:r>
            <w:r w:rsidRPr="00211983">
              <w:rPr>
                <w:i/>
                <w:szCs w:val="21"/>
                <w:lang w:eastAsia="zh-CN"/>
              </w:rPr>
              <w:t xml:space="preserve"> maxNrofRSIndexesToReport </w:t>
            </w:r>
            <w:r w:rsidRPr="00211983">
              <w:rPr>
                <w:szCs w:val="21"/>
                <w:lang w:eastAsia="zh-CN"/>
              </w:rPr>
              <w:t>is not configured), or the UE is indicated that the neighbour cell is synchronous with the serving cell (</w:t>
            </w:r>
            <w:r w:rsidRPr="00211983">
              <w:rPr>
                <w:i/>
                <w:szCs w:val="21"/>
                <w:lang w:eastAsia="zh-CN"/>
              </w:rPr>
              <w:t>deriveSSB-IndexFromCell</w:t>
            </w:r>
            <w:r w:rsidRPr="00211983">
              <w:rPr>
                <w:szCs w:val="21"/>
                <w:lang w:eastAsia="zh-CN"/>
              </w:rPr>
              <w:t xml:space="preserve"> is enabled). Otherwise UE shall be able to identify a new detectable intra frequency cell within T</w:t>
            </w:r>
            <w:r w:rsidRPr="00211983">
              <w:rPr>
                <w:szCs w:val="21"/>
                <w:vertAlign w:val="subscript"/>
                <w:lang w:eastAsia="zh-CN"/>
              </w:rPr>
              <w:t>identify_intra_with_index</w:t>
            </w:r>
            <w:r w:rsidRPr="00211983">
              <w:rPr>
                <w:szCs w:val="21"/>
                <w:lang w:eastAsia="zh-CN"/>
              </w:rPr>
              <w:t>. The UE shall be able to identify a new detectable intra frequency SS block of an already detected cell within T</w:t>
            </w:r>
            <w:r w:rsidRPr="00211983">
              <w:rPr>
                <w:szCs w:val="21"/>
                <w:vertAlign w:val="subscript"/>
                <w:lang w:eastAsia="zh-CN"/>
              </w:rPr>
              <w:t>identify_intra_without_index.</w:t>
            </w:r>
            <w:r w:rsidRPr="00211983">
              <w:rPr>
                <w:szCs w:val="21"/>
                <w:lang w:eastAsia="zh-CN"/>
              </w:rPr>
              <w:t xml:space="preserve"> It is assumed that </w:t>
            </w:r>
            <w:r w:rsidRPr="00211983">
              <w:rPr>
                <w:i/>
                <w:szCs w:val="21"/>
                <w:lang w:eastAsia="zh-CN"/>
              </w:rPr>
              <w:t>deriveSSB-IndexFromCell</w:t>
            </w:r>
            <w:r w:rsidRPr="00211983">
              <w:rPr>
                <w:szCs w:val="21"/>
                <w:lang w:eastAsia="zh-CN"/>
              </w:rPr>
              <w:t xml:space="preserve"> is always enabled for FR1 TDD and FR2 with SCS smaller or equal to 480 kHz.</w:t>
            </w:r>
          </w:p>
          <w:p w14:paraId="05621BE6" w14:textId="77777777" w:rsidR="00D55725" w:rsidRPr="00211983" w:rsidRDefault="00D55725" w:rsidP="00C44ACE">
            <w:pPr>
              <w:rPr>
                <w:szCs w:val="21"/>
                <w:lang w:eastAsia="zh-CN"/>
              </w:rPr>
            </w:pPr>
            <w:r w:rsidRPr="00211983">
              <w:rPr>
                <w:szCs w:val="21"/>
                <w:lang w:eastAsia="zh-CN"/>
              </w:rPr>
              <w:t>T</w:t>
            </w:r>
            <w:r w:rsidRPr="00211983">
              <w:rPr>
                <w:szCs w:val="21"/>
                <w:vertAlign w:val="subscript"/>
                <w:lang w:eastAsia="zh-CN"/>
              </w:rPr>
              <w:t xml:space="preserve">identify_intra_without_index </w:t>
            </w:r>
            <w:r w:rsidRPr="00211983">
              <w:rPr>
                <w:szCs w:val="21"/>
                <w:lang w:eastAsia="zh-CN"/>
              </w:rPr>
              <w:t>= (T</w:t>
            </w:r>
            <w:r w:rsidRPr="00211983">
              <w:rPr>
                <w:szCs w:val="21"/>
                <w:vertAlign w:val="subscript"/>
                <w:lang w:eastAsia="zh-CN"/>
              </w:rPr>
              <w:t>PSS/SSS_sync_intra</w:t>
            </w:r>
            <w:r w:rsidRPr="00211983">
              <w:rPr>
                <w:szCs w:val="21"/>
                <w:lang w:eastAsia="zh-CN"/>
              </w:rPr>
              <w:t xml:space="preserve"> + T</w:t>
            </w:r>
            <w:r w:rsidRPr="00211983">
              <w:rPr>
                <w:szCs w:val="21"/>
                <w:vertAlign w:val="subscript"/>
                <w:lang w:eastAsia="zh-CN"/>
              </w:rPr>
              <w:t xml:space="preserve"> SSB_measurement_period_intra</w:t>
            </w:r>
            <w:r w:rsidRPr="00211983">
              <w:rPr>
                <w:szCs w:val="21"/>
                <w:lang w:eastAsia="zh-CN"/>
              </w:rPr>
              <w:t>) ms</w:t>
            </w:r>
          </w:p>
          <w:p w14:paraId="1FD4FA68" w14:textId="77777777" w:rsidR="00D55725" w:rsidRPr="00211983" w:rsidRDefault="00D55725" w:rsidP="00C44ACE">
            <w:pPr>
              <w:rPr>
                <w:szCs w:val="21"/>
                <w:lang w:eastAsia="zh-CN"/>
              </w:rPr>
            </w:pPr>
            <w:r w:rsidRPr="00211983">
              <w:rPr>
                <w:szCs w:val="21"/>
                <w:lang w:eastAsia="zh-CN"/>
              </w:rPr>
              <w:t>T</w:t>
            </w:r>
            <w:r w:rsidRPr="00211983">
              <w:rPr>
                <w:szCs w:val="21"/>
                <w:vertAlign w:val="subscript"/>
                <w:lang w:eastAsia="zh-CN"/>
              </w:rPr>
              <w:t xml:space="preserve">identify_intra_with_index </w:t>
            </w:r>
            <w:r w:rsidRPr="00211983">
              <w:rPr>
                <w:szCs w:val="21"/>
                <w:lang w:eastAsia="zh-CN"/>
              </w:rPr>
              <w:t>= (T</w:t>
            </w:r>
            <w:r w:rsidRPr="00211983">
              <w:rPr>
                <w:szCs w:val="21"/>
                <w:vertAlign w:val="subscript"/>
                <w:lang w:eastAsia="zh-CN"/>
              </w:rPr>
              <w:t>PSS/SSS_sync_intra</w:t>
            </w:r>
            <w:r w:rsidRPr="00211983">
              <w:rPr>
                <w:szCs w:val="21"/>
                <w:lang w:eastAsia="zh-CN"/>
              </w:rPr>
              <w:t xml:space="preserve"> + T</w:t>
            </w:r>
            <w:r w:rsidRPr="00211983">
              <w:rPr>
                <w:szCs w:val="21"/>
                <w:vertAlign w:val="subscript"/>
                <w:lang w:eastAsia="zh-CN"/>
              </w:rPr>
              <w:t xml:space="preserve"> SSB_measurement_period_intra </w:t>
            </w:r>
            <w:r w:rsidRPr="00211983">
              <w:rPr>
                <w:szCs w:val="21"/>
                <w:lang w:eastAsia="zh-CN"/>
              </w:rPr>
              <w:t>+ T</w:t>
            </w:r>
            <w:r w:rsidRPr="00211983">
              <w:rPr>
                <w:szCs w:val="21"/>
                <w:vertAlign w:val="subscript"/>
                <w:lang w:eastAsia="zh-CN"/>
              </w:rPr>
              <w:t>SSB_time_index_intra</w:t>
            </w:r>
            <w:r w:rsidRPr="00211983">
              <w:rPr>
                <w:szCs w:val="21"/>
                <w:lang w:eastAsia="zh-CN"/>
              </w:rPr>
              <w:t>) ms</w:t>
            </w:r>
          </w:p>
          <w:p w14:paraId="489735EE" w14:textId="77777777" w:rsidR="00D55725" w:rsidRPr="00211983" w:rsidRDefault="00D55725" w:rsidP="00C44ACE">
            <w:pPr>
              <w:rPr>
                <w:szCs w:val="21"/>
                <w:lang w:eastAsia="zh-CN"/>
              </w:rPr>
            </w:pPr>
            <w:r w:rsidRPr="00211983">
              <w:rPr>
                <w:szCs w:val="21"/>
                <w:lang w:eastAsia="zh-CN"/>
              </w:rPr>
              <w:t>Where:</w:t>
            </w:r>
          </w:p>
          <w:p w14:paraId="6BFCD69B" w14:textId="77777777" w:rsidR="00D55725" w:rsidRPr="00211983" w:rsidRDefault="00D55725" w:rsidP="00C44ACE">
            <w:pPr>
              <w:rPr>
                <w:szCs w:val="21"/>
                <w:lang w:eastAsia="zh-CN"/>
              </w:rPr>
            </w:pPr>
            <w:r w:rsidRPr="00211983">
              <w:rPr>
                <w:szCs w:val="21"/>
                <w:lang w:eastAsia="zh-CN"/>
              </w:rPr>
              <w:tab/>
              <w:t>T</w:t>
            </w:r>
            <w:r w:rsidRPr="00211983">
              <w:rPr>
                <w:szCs w:val="21"/>
                <w:vertAlign w:val="subscript"/>
                <w:lang w:eastAsia="zh-CN"/>
              </w:rPr>
              <w:t>PSS/SSS_sync_intra</w:t>
            </w:r>
            <w:r w:rsidRPr="00211983">
              <w:rPr>
                <w:szCs w:val="21"/>
                <w:lang w:eastAsia="zh-CN"/>
              </w:rPr>
              <w:t xml:space="preserve">: it is the time period used in PSS/SSS detection </w:t>
            </w:r>
          </w:p>
          <w:p w14:paraId="5DC1EEC5" w14:textId="77777777" w:rsidR="00D55725" w:rsidRPr="00211983" w:rsidRDefault="00D55725" w:rsidP="00C44ACE">
            <w:pPr>
              <w:rPr>
                <w:szCs w:val="21"/>
                <w:lang w:eastAsia="zh-CN"/>
              </w:rPr>
            </w:pPr>
            <w:r w:rsidRPr="00211983">
              <w:rPr>
                <w:szCs w:val="21"/>
                <w:lang w:eastAsia="zh-CN"/>
              </w:rPr>
              <w:t>-</w:t>
            </w:r>
            <w:r w:rsidRPr="00211983">
              <w:rPr>
                <w:szCs w:val="21"/>
                <w:lang w:eastAsia="zh-CN"/>
              </w:rPr>
              <w:tab/>
              <w:t xml:space="preserve">For UE supporting power class 6 with </w:t>
            </w:r>
            <w:r w:rsidRPr="00211983">
              <w:rPr>
                <w:i/>
                <w:szCs w:val="21"/>
                <w:lang w:eastAsia="zh-CN"/>
              </w:rPr>
              <w:t>highSpeedMeasFlagFR2-r17</w:t>
            </w:r>
            <w:r w:rsidRPr="00211983">
              <w:rPr>
                <w:szCs w:val="21"/>
                <w:lang w:eastAsia="zh-CN"/>
              </w:rPr>
              <w:t xml:space="preserve"> configured, if SMTC &lt;= 40ms, T</w:t>
            </w:r>
            <w:r w:rsidRPr="00211983">
              <w:rPr>
                <w:szCs w:val="21"/>
                <w:vertAlign w:val="subscript"/>
                <w:lang w:eastAsia="zh-CN"/>
              </w:rPr>
              <w:t>PSS/SSS_sync_intra</w:t>
            </w:r>
            <w:r w:rsidRPr="00211983">
              <w:rPr>
                <w:szCs w:val="21"/>
                <w:lang w:eastAsia="zh-CN"/>
              </w:rPr>
              <w:t xml:space="preserve"> is given in Table 9.2.5.1-11; otherwise, T</w:t>
            </w:r>
            <w:r w:rsidRPr="00211983">
              <w:rPr>
                <w:szCs w:val="21"/>
                <w:vertAlign w:val="subscript"/>
                <w:lang w:eastAsia="zh-CN"/>
              </w:rPr>
              <w:t>PSS/SSS_sync_intra</w:t>
            </w:r>
            <w:r w:rsidRPr="00211983">
              <w:rPr>
                <w:szCs w:val="21"/>
                <w:lang w:eastAsia="zh-CN"/>
              </w:rPr>
              <w:t xml:space="preserve"> is given in Table 9.2.5.1-2.</w:t>
            </w:r>
          </w:p>
          <w:p w14:paraId="73F1DC25" w14:textId="77777777" w:rsidR="00D55725" w:rsidRPr="00211983" w:rsidRDefault="00D55725" w:rsidP="00C44ACE">
            <w:pPr>
              <w:rPr>
                <w:szCs w:val="21"/>
                <w:lang w:eastAsia="zh-CN"/>
              </w:rPr>
            </w:pPr>
            <w:r w:rsidRPr="00211983">
              <w:rPr>
                <w:szCs w:val="21"/>
                <w:lang w:eastAsia="zh-CN"/>
              </w:rPr>
              <w:lastRenderedPageBreak/>
              <w:t>-</w:t>
            </w:r>
            <w:r w:rsidRPr="00211983">
              <w:rPr>
                <w:szCs w:val="21"/>
                <w:lang w:eastAsia="zh-CN"/>
              </w:rPr>
              <w:tab/>
              <w:t xml:space="preserve">For UE indicating </w:t>
            </w:r>
            <w:r w:rsidRPr="00211983">
              <w:rPr>
                <w:i/>
                <w:szCs w:val="21"/>
                <w:lang w:eastAsia="zh-CN"/>
              </w:rPr>
              <w:t>no-gap-no-interruption</w:t>
            </w:r>
            <w:r w:rsidRPr="00211983">
              <w:rPr>
                <w:szCs w:val="21"/>
                <w:lang w:eastAsia="zh-CN"/>
              </w:rPr>
              <w:t>, T</w:t>
            </w:r>
            <w:r w:rsidRPr="00211983">
              <w:rPr>
                <w:szCs w:val="21"/>
                <w:vertAlign w:val="subscript"/>
                <w:lang w:eastAsia="zh-CN"/>
              </w:rPr>
              <w:t>PSS/SSS_sync_intra</w:t>
            </w:r>
            <w:r w:rsidRPr="00211983">
              <w:rPr>
                <w:szCs w:val="21"/>
                <w:lang w:eastAsia="zh-CN"/>
              </w:rPr>
              <w:t xml:space="preserve"> is given in Table 9.2.5.1-1 for FR1 and  Table 9.2.5.1-2 for FR2. For UE indicating </w:t>
            </w:r>
            <w:r w:rsidRPr="00211983">
              <w:rPr>
                <w:i/>
                <w:szCs w:val="21"/>
                <w:lang w:eastAsia="zh-CN"/>
              </w:rPr>
              <w:t>no-gap-with-interruption</w:t>
            </w:r>
            <w:r w:rsidRPr="00211983">
              <w:rPr>
                <w:szCs w:val="21"/>
                <w:lang w:eastAsia="zh-CN"/>
              </w:rPr>
              <w:t>, T</w:t>
            </w:r>
            <w:r w:rsidRPr="00211983">
              <w:rPr>
                <w:szCs w:val="21"/>
                <w:vertAlign w:val="subscript"/>
                <w:lang w:eastAsia="zh-CN"/>
              </w:rPr>
              <w:t>PSS/SSS_sync_intra</w:t>
            </w:r>
            <w:r w:rsidRPr="00211983">
              <w:rPr>
                <w:szCs w:val="21"/>
                <w:lang w:eastAsia="zh-CN"/>
              </w:rPr>
              <w:t xml:space="preserve"> is given in Table  9.2.5.1-17 for FR1 and  Table 9.2.5.1-18 for FR2.</w:t>
            </w:r>
          </w:p>
          <w:p w14:paraId="20977CD1" w14:textId="77777777" w:rsidR="00D55725" w:rsidRPr="00211983" w:rsidRDefault="00D55725" w:rsidP="00C44ACE">
            <w:pPr>
              <w:rPr>
                <w:szCs w:val="21"/>
                <w:lang w:eastAsia="zh-CN"/>
              </w:rPr>
            </w:pPr>
            <w:r w:rsidRPr="00211983">
              <w:rPr>
                <w:szCs w:val="21"/>
                <w:lang w:eastAsia="zh-CN"/>
              </w:rPr>
              <w:t>-</w:t>
            </w:r>
            <w:r w:rsidRPr="00211983">
              <w:rPr>
                <w:szCs w:val="21"/>
                <w:lang w:eastAsia="zh-CN"/>
              </w:rPr>
              <w:tab/>
              <w:t>Otherwise, T</w:t>
            </w:r>
            <w:r w:rsidRPr="00211983">
              <w:rPr>
                <w:szCs w:val="21"/>
                <w:vertAlign w:val="subscript"/>
                <w:lang w:eastAsia="zh-CN"/>
              </w:rPr>
              <w:t xml:space="preserve">PSS/SSS_sync_intra </w:t>
            </w:r>
            <w:r w:rsidRPr="00211983">
              <w:rPr>
                <w:szCs w:val="21"/>
                <w:lang w:eastAsia="zh-CN"/>
              </w:rPr>
              <w:t>is given in table 9.2.5.1-1, 9.2.5.1-2, 9.2.5.1-4 (deactivated SCell) or 9.2.5.1-5 (deactivated SCell) or 9.2.5.1-9 (deactivated SCell) or 9.2.5.1-11 or 9.2.5.1-12 (deactivated PSCell) or 9.2.5.1-13 (deactivated PSCell).</w:t>
            </w:r>
          </w:p>
          <w:p w14:paraId="6E9C1DB0" w14:textId="77777777" w:rsidR="00D55725" w:rsidRPr="00211983" w:rsidRDefault="00D55725" w:rsidP="00C44ACE">
            <w:pPr>
              <w:rPr>
                <w:szCs w:val="21"/>
                <w:lang w:eastAsia="zh-CN"/>
              </w:rPr>
            </w:pPr>
            <w:r w:rsidRPr="00211983">
              <w:rPr>
                <w:szCs w:val="21"/>
                <w:lang w:eastAsia="zh-CN"/>
              </w:rPr>
              <w:tab/>
              <w:t>T</w:t>
            </w:r>
            <w:r w:rsidRPr="00211983">
              <w:rPr>
                <w:szCs w:val="21"/>
                <w:vertAlign w:val="subscript"/>
                <w:lang w:eastAsia="zh-CN"/>
              </w:rPr>
              <w:t>SSB_time_index_intra</w:t>
            </w:r>
            <w:r w:rsidRPr="00211983">
              <w:rPr>
                <w:szCs w:val="21"/>
                <w:lang w:eastAsia="zh-CN"/>
              </w:rPr>
              <w:t xml:space="preserve">: it is the time period used to acquire the index of the SSB being measured </w:t>
            </w:r>
          </w:p>
        </w:tc>
      </w:tr>
    </w:tbl>
    <w:p w14:paraId="0B2C17D1" w14:textId="77777777" w:rsidR="00D55725" w:rsidRDefault="00D55725" w:rsidP="00D55725">
      <w:pPr>
        <w:rPr>
          <w:szCs w:val="21"/>
          <w:lang w:eastAsia="zh-CN"/>
        </w:rPr>
      </w:pPr>
    </w:p>
    <w:p w14:paraId="67CEC3E8" w14:textId="77777777" w:rsidR="008561A3" w:rsidRDefault="00603D91" w:rsidP="00D55725">
      <w:pPr>
        <w:rPr>
          <w:szCs w:val="21"/>
          <w:lang w:eastAsia="zh-CN"/>
        </w:rPr>
      </w:pPr>
      <w:r>
        <w:rPr>
          <w:szCs w:val="21"/>
          <w:lang w:eastAsia="zh-CN"/>
        </w:rPr>
        <w:t xml:space="preserve">To our understanding, </w:t>
      </w:r>
      <w:r w:rsidR="008561A3">
        <w:rPr>
          <w:szCs w:val="21"/>
          <w:lang w:eastAsia="zh-CN"/>
        </w:rPr>
        <w:t xml:space="preserve">considering </w:t>
      </w:r>
      <w:r w:rsidR="003D74DA">
        <w:rPr>
          <w:szCs w:val="21"/>
          <w:lang w:eastAsia="zh-CN"/>
        </w:rPr>
        <w:t>processing</w:t>
      </w:r>
      <w:r w:rsidR="00F10F90">
        <w:rPr>
          <w:szCs w:val="21"/>
          <w:lang w:eastAsia="zh-CN"/>
        </w:rPr>
        <w:t xml:space="preserve"> time</w:t>
      </w:r>
      <w:r w:rsidR="008561A3">
        <w:rPr>
          <w:szCs w:val="21"/>
          <w:lang w:eastAsia="zh-CN"/>
        </w:rPr>
        <w:t xml:space="preserve"> differently</w:t>
      </w:r>
      <w:r w:rsidR="00F10F90">
        <w:rPr>
          <w:szCs w:val="21"/>
          <w:lang w:eastAsia="zh-CN"/>
        </w:rPr>
        <w:t xml:space="preserve"> is dependent on the use cases.</w:t>
      </w:r>
      <w:r w:rsidR="008561A3">
        <w:rPr>
          <w:szCs w:val="21"/>
          <w:lang w:eastAsia="zh-CN"/>
        </w:rPr>
        <w:t xml:space="preserve"> </w:t>
      </w:r>
    </w:p>
    <w:p w14:paraId="31ACD199" w14:textId="77777777" w:rsidR="008561A3" w:rsidRPr="008561A3" w:rsidRDefault="008561A3" w:rsidP="008561A3">
      <w:pPr>
        <w:pStyle w:val="ListParagraph"/>
        <w:numPr>
          <w:ilvl w:val="0"/>
          <w:numId w:val="41"/>
        </w:numPr>
        <w:rPr>
          <w:szCs w:val="21"/>
          <w:lang w:eastAsia="zh-CN"/>
        </w:rPr>
      </w:pPr>
      <w:r w:rsidRPr="008561A3">
        <w:rPr>
          <w:szCs w:val="21"/>
          <w:lang w:eastAsia="zh-CN"/>
        </w:rPr>
        <w:t>For handover,</w:t>
      </w:r>
      <w:r w:rsidR="00D55725" w:rsidRPr="008561A3">
        <w:rPr>
          <w:szCs w:val="21"/>
          <w:lang w:eastAsia="zh-CN"/>
        </w:rPr>
        <w:t xml:space="preserve"> T</w:t>
      </w:r>
      <w:r w:rsidR="00D55725" w:rsidRPr="008561A3">
        <w:rPr>
          <w:szCs w:val="21"/>
          <w:vertAlign w:val="subscript"/>
          <w:lang w:eastAsia="zh-CN"/>
        </w:rPr>
        <w:t>margin</w:t>
      </w:r>
      <w:r w:rsidR="00D55725" w:rsidRPr="008561A3">
        <w:rPr>
          <w:szCs w:val="21"/>
          <w:lang w:eastAsia="zh-CN"/>
        </w:rPr>
        <w:t xml:space="preserve"> </w:t>
      </w:r>
      <w:r w:rsidR="00D52EDE" w:rsidRPr="008561A3">
        <w:rPr>
          <w:szCs w:val="21"/>
          <w:lang w:eastAsia="zh-CN"/>
        </w:rPr>
        <w:t xml:space="preserve">shall be reserved </w:t>
      </w:r>
      <w:r w:rsidR="008B1324" w:rsidRPr="008561A3">
        <w:rPr>
          <w:szCs w:val="21"/>
          <w:lang w:eastAsia="zh-CN"/>
        </w:rPr>
        <w:t xml:space="preserve">explicitly </w:t>
      </w:r>
      <w:r w:rsidR="00D55725" w:rsidRPr="008561A3">
        <w:rPr>
          <w:szCs w:val="21"/>
          <w:lang w:eastAsia="zh-CN"/>
        </w:rPr>
        <w:t xml:space="preserve">in </w:t>
      </w:r>
      <w:r w:rsidR="004774F2" w:rsidRPr="008561A3">
        <w:rPr>
          <w:szCs w:val="21"/>
          <w:lang w:eastAsia="zh-CN"/>
        </w:rPr>
        <w:t xml:space="preserve">the </w:t>
      </w:r>
      <w:r w:rsidR="00D55725" w:rsidRPr="008561A3">
        <w:rPr>
          <w:szCs w:val="21"/>
          <w:lang w:eastAsia="zh-CN"/>
        </w:rPr>
        <w:t>handover interruption time</w:t>
      </w:r>
      <w:r w:rsidR="004774F2" w:rsidRPr="008561A3">
        <w:rPr>
          <w:szCs w:val="21"/>
          <w:lang w:eastAsia="zh-CN"/>
        </w:rPr>
        <w:t xml:space="preserve"> requirement</w:t>
      </w:r>
      <w:r w:rsidR="00D55725" w:rsidRPr="008561A3">
        <w:rPr>
          <w:szCs w:val="21"/>
          <w:lang w:eastAsia="zh-CN"/>
        </w:rPr>
        <w:t xml:space="preserve"> </w:t>
      </w:r>
      <w:r w:rsidR="004A3900" w:rsidRPr="008561A3">
        <w:rPr>
          <w:szCs w:val="21"/>
          <w:lang w:eastAsia="zh-CN"/>
        </w:rPr>
        <w:t xml:space="preserve">since </w:t>
      </w:r>
      <w:r w:rsidR="00CF77BD" w:rsidRPr="008561A3">
        <w:rPr>
          <w:szCs w:val="21"/>
          <w:lang w:eastAsia="zh-CN"/>
        </w:rPr>
        <w:t xml:space="preserve">of </w:t>
      </w:r>
      <w:r w:rsidR="004A3900" w:rsidRPr="008561A3">
        <w:rPr>
          <w:szCs w:val="21"/>
          <w:lang w:eastAsia="zh-CN"/>
        </w:rPr>
        <w:t xml:space="preserve">no headroom for the UE </w:t>
      </w:r>
      <w:r w:rsidR="00A82FD9" w:rsidRPr="008561A3">
        <w:rPr>
          <w:szCs w:val="21"/>
          <w:lang w:eastAsia="zh-CN"/>
        </w:rPr>
        <w:t xml:space="preserve">to </w:t>
      </w:r>
      <w:r w:rsidR="00C50F8C" w:rsidRPr="008561A3">
        <w:rPr>
          <w:szCs w:val="21"/>
          <w:lang w:eastAsia="zh-CN"/>
        </w:rPr>
        <w:t xml:space="preserve">flexibly </w:t>
      </w:r>
      <w:r w:rsidR="00A82FD9" w:rsidRPr="008561A3">
        <w:rPr>
          <w:szCs w:val="21"/>
          <w:lang w:eastAsia="zh-CN"/>
        </w:rPr>
        <w:t>arra</w:t>
      </w:r>
      <w:r w:rsidR="00416A6E" w:rsidRPr="008561A3">
        <w:rPr>
          <w:szCs w:val="21"/>
          <w:lang w:eastAsia="zh-CN"/>
        </w:rPr>
        <w:t>n</w:t>
      </w:r>
      <w:r w:rsidR="00A82FD9" w:rsidRPr="008561A3">
        <w:rPr>
          <w:szCs w:val="21"/>
          <w:lang w:eastAsia="zh-CN"/>
        </w:rPr>
        <w:t>ge the SSB processing time</w:t>
      </w:r>
      <w:r w:rsidR="00296F32" w:rsidRPr="008561A3">
        <w:rPr>
          <w:szCs w:val="21"/>
          <w:lang w:eastAsia="zh-CN"/>
        </w:rPr>
        <w:t xml:space="preserve">. </w:t>
      </w:r>
    </w:p>
    <w:p w14:paraId="359A6BF1" w14:textId="7EDC95B4" w:rsidR="00D55725" w:rsidRPr="008561A3" w:rsidRDefault="00296F32" w:rsidP="008561A3">
      <w:pPr>
        <w:pStyle w:val="ListParagraph"/>
        <w:numPr>
          <w:ilvl w:val="0"/>
          <w:numId w:val="41"/>
        </w:numPr>
        <w:rPr>
          <w:szCs w:val="21"/>
          <w:lang w:eastAsia="zh-CN"/>
        </w:rPr>
      </w:pPr>
      <w:r w:rsidRPr="008561A3">
        <w:rPr>
          <w:szCs w:val="21"/>
          <w:lang w:eastAsia="zh-CN"/>
        </w:rPr>
        <w:t>By con</w:t>
      </w:r>
      <w:r w:rsidR="008561A3">
        <w:rPr>
          <w:szCs w:val="21"/>
          <w:lang w:eastAsia="zh-CN"/>
        </w:rPr>
        <w:t>t</w:t>
      </w:r>
      <w:r w:rsidRPr="008561A3">
        <w:rPr>
          <w:szCs w:val="21"/>
          <w:lang w:eastAsia="zh-CN"/>
        </w:rPr>
        <w:t>rast</w:t>
      </w:r>
      <w:r w:rsidR="004774F2" w:rsidRPr="008561A3">
        <w:rPr>
          <w:szCs w:val="21"/>
          <w:lang w:eastAsia="zh-CN"/>
        </w:rPr>
        <w:t xml:space="preserve">, </w:t>
      </w:r>
      <w:r w:rsidR="008413C6">
        <w:rPr>
          <w:szCs w:val="21"/>
          <w:lang w:eastAsia="zh-CN"/>
        </w:rPr>
        <w:t xml:space="preserve">for </w:t>
      </w:r>
      <w:r w:rsidR="00D55737" w:rsidRPr="008561A3">
        <w:rPr>
          <w:szCs w:val="21"/>
          <w:lang w:eastAsia="zh-CN"/>
        </w:rPr>
        <w:t>L3 measurement</w:t>
      </w:r>
      <w:r w:rsidR="008326D8" w:rsidRPr="008561A3">
        <w:rPr>
          <w:szCs w:val="21"/>
          <w:lang w:eastAsia="zh-CN"/>
        </w:rPr>
        <w:t>s,</w:t>
      </w:r>
      <w:r w:rsidR="0086441C" w:rsidRPr="008561A3">
        <w:rPr>
          <w:szCs w:val="21"/>
          <w:lang w:eastAsia="zh-CN"/>
        </w:rPr>
        <w:t xml:space="preserve"> i</w:t>
      </w:r>
      <w:r w:rsidR="00D55725" w:rsidRPr="008561A3">
        <w:rPr>
          <w:szCs w:val="21"/>
          <w:lang w:eastAsia="zh-CN"/>
        </w:rPr>
        <w:t>n terms of the practical</w:t>
      </w:r>
      <w:r w:rsidR="00CF77BD" w:rsidRPr="008561A3">
        <w:rPr>
          <w:szCs w:val="21"/>
          <w:lang w:eastAsia="zh-CN"/>
        </w:rPr>
        <w:t xml:space="preserve"> UE</w:t>
      </w:r>
      <w:r w:rsidR="00D55725" w:rsidRPr="008561A3">
        <w:rPr>
          <w:szCs w:val="21"/>
          <w:lang w:eastAsia="zh-CN"/>
        </w:rPr>
        <w:t xml:space="preserve"> </w:t>
      </w:r>
      <w:r w:rsidR="00C50F8C" w:rsidRPr="008561A3">
        <w:rPr>
          <w:szCs w:val="21"/>
          <w:lang w:eastAsia="zh-CN"/>
        </w:rPr>
        <w:t>implementation, i</w:t>
      </w:r>
      <w:r w:rsidR="00D55725" w:rsidRPr="008561A3">
        <w:rPr>
          <w:szCs w:val="21"/>
          <w:lang w:eastAsia="zh-CN"/>
        </w:rPr>
        <w:t xml:space="preserve">t is conceivable to </w:t>
      </w:r>
      <w:r w:rsidR="00C50F8C" w:rsidRPr="008561A3">
        <w:rPr>
          <w:szCs w:val="21"/>
          <w:lang w:eastAsia="zh-CN"/>
        </w:rPr>
        <w:t>embed</w:t>
      </w:r>
      <w:r w:rsidR="00D55725" w:rsidRPr="008561A3">
        <w:rPr>
          <w:szCs w:val="21"/>
          <w:lang w:eastAsia="zh-CN"/>
        </w:rPr>
        <w:t xml:space="preserve"> the processing time in </w:t>
      </w:r>
      <w:r w:rsidR="00B33FFF" w:rsidRPr="008561A3">
        <w:rPr>
          <w:szCs w:val="21"/>
          <w:lang w:eastAsia="zh-CN"/>
        </w:rPr>
        <w:t xml:space="preserve">the </w:t>
      </w:r>
      <w:r w:rsidR="00BD07FE" w:rsidRPr="008561A3">
        <w:rPr>
          <w:szCs w:val="21"/>
          <w:lang w:eastAsia="zh-CN"/>
        </w:rPr>
        <w:t xml:space="preserve">overall </w:t>
      </w:r>
      <w:r w:rsidR="00D55725" w:rsidRPr="008561A3">
        <w:rPr>
          <w:szCs w:val="21"/>
          <w:lang w:eastAsia="zh-CN"/>
        </w:rPr>
        <w:t xml:space="preserve">cell identification delay, as </w:t>
      </w:r>
      <w:r w:rsidR="00037C6D">
        <w:rPr>
          <w:szCs w:val="21"/>
          <w:lang w:eastAsia="zh-CN"/>
        </w:rPr>
        <w:t xml:space="preserve">the </w:t>
      </w:r>
      <w:r w:rsidR="00D55725" w:rsidRPr="008561A3">
        <w:rPr>
          <w:szCs w:val="21"/>
          <w:lang w:eastAsia="zh-CN"/>
        </w:rPr>
        <w:t>cell identification</w:t>
      </w:r>
      <w:r w:rsidR="0039352E">
        <w:rPr>
          <w:szCs w:val="21"/>
          <w:lang w:eastAsia="zh-CN"/>
        </w:rPr>
        <w:t xml:space="preserve"> procedure</w:t>
      </w:r>
      <w:r w:rsidR="00D55725" w:rsidRPr="008561A3">
        <w:rPr>
          <w:szCs w:val="21"/>
          <w:lang w:eastAsia="zh-CN"/>
        </w:rPr>
        <w:t xml:space="preserve"> consumes multiple SMTC/DRX occasions</w:t>
      </w:r>
      <w:r w:rsidR="00B33FFF" w:rsidRPr="008561A3">
        <w:rPr>
          <w:rFonts w:hint="eastAsia"/>
          <w:szCs w:val="21"/>
          <w:lang w:eastAsia="zh-CN"/>
        </w:rPr>
        <w:t>/</w:t>
      </w:r>
      <w:r w:rsidR="00D55725" w:rsidRPr="008561A3">
        <w:rPr>
          <w:szCs w:val="21"/>
          <w:lang w:eastAsia="zh-CN"/>
        </w:rPr>
        <w:t xml:space="preserve">intervals and </w:t>
      </w:r>
      <w:r w:rsidR="003E7127" w:rsidRPr="008561A3">
        <w:rPr>
          <w:szCs w:val="21"/>
          <w:lang w:eastAsia="zh-CN"/>
        </w:rPr>
        <w:t>is able to</w:t>
      </w:r>
      <w:r w:rsidR="00D55725" w:rsidRPr="008561A3">
        <w:rPr>
          <w:szCs w:val="21"/>
          <w:lang w:eastAsia="zh-CN"/>
        </w:rPr>
        <w:t xml:space="preserve"> provide adequate</w:t>
      </w:r>
      <w:r w:rsidR="00D55725" w:rsidRPr="008561A3">
        <w:rPr>
          <w:rFonts w:hint="eastAsia"/>
          <w:szCs w:val="21"/>
          <w:lang w:eastAsia="zh-CN"/>
        </w:rPr>
        <w:t xml:space="preserve"> </w:t>
      </w:r>
      <w:r w:rsidR="00D55725" w:rsidRPr="008561A3">
        <w:rPr>
          <w:szCs w:val="21"/>
          <w:lang w:eastAsia="zh-CN"/>
        </w:rPr>
        <w:t>opportunity for processing SSB</w:t>
      </w:r>
      <w:r w:rsidR="00D963E6" w:rsidRPr="008561A3">
        <w:rPr>
          <w:rFonts w:hint="eastAsia"/>
          <w:szCs w:val="21"/>
          <w:lang w:eastAsia="zh-CN"/>
        </w:rPr>
        <w:t xml:space="preserve"> samp</w:t>
      </w:r>
      <w:r w:rsidR="00D963E6" w:rsidRPr="008561A3">
        <w:rPr>
          <w:szCs w:val="21"/>
          <w:lang w:eastAsia="zh-CN"/>
        </w:rPr>
        <w:t>les while maintaining receiving SSBs</w:t>
      </w:r>
      <w:r w:rsidR="00D55725" w:rsidRPr="008561A3">
        <w:rPr>
          <w:szCs w:val="21"/>
          <w:lang w:eastAsia="zh-CN"/>
        </w:rPr>
        <w:t>.</w:t>
      </w:r>
      <w:r w:rsidR="00FD26B6" w:rsidRPr="008561A3">
        <w:rPr>
          <w:szCs w:val="21"/>
          <w:lang w:eastAsia="zh-CN"/>
        </w:rPr>
        <w:t xml:space="preserve"> </w:t>
      </w:r>
    </w:p>
    <w:p w14:paraId="67929CB5" w14:textId="7A8C3C88" w:rsidR="00D240DF" w:rsidRPr="00832F71" w:rsidRDefault="00F70BCD" w:rsidP="00D240DF">
      <w:pPr>
        <w:rPr>
          <w:b/>
          <w:bCs/>
          <w:szCs w:val="21"/>
          <w:lang w:eastAsia="zh-CN"/>
        </w:rPr>
      </w:pPr>
      <w:r w:rsidRPr="00832F71">
        <w:rPr>
          <w:b/>
          <w:bCs/>
          <w:szCs w:val="21"/>
          <w:lang w:eastAsia="zh-CN"/>
        </w:rPr>
        <w:t>Proposal</w:t>
      </w:r>
      <w:r w:rsidR="00D240DF">
        <w:rPr>
          <w:b/>
          <w:bCs/>
          <w:szCs w:val="21"/>
          <w:lang w:eastAsia="zh-CN"/>
        </w:rPr>
        <w:t xml:space="preserve"> 10</w:t>
      </w:r>
      <w:r w:rsidRPr="00832F71">
        <w:rPr>
          <w:b/>
          <w:bCs/>
          <w:szCs w:val="21"/>
          <w:lang w:eastAsia="zh-CN"/>
        </w:rPr>
        <w:t>:</w:t>
      </w:r>
      <w:r w:rsidR="00F05AA7">
        <w:rPr>
          <w:b/>
          <w:bCs/>
          <w:szCs w:val="21"/>
          <w:lang w:eastAsia="zh-CN"/>
        </w:rPr>
        <w:t xml:space="preserve"> Extra p</w:t>
      </w:r>
      <w:r w:rsidRPr="00DB6F78">
        <w:rPr>
          <w:b/>
          <w:bCs/>
          <w:szCs w:val="21"/>
          <w:lang w:eastAsia="zh-CN"/>
        </w:rPr>
        <w:t>rocessing time</w:t>
      </w:r>
      <w:r w:rsidRPr="00832F71">
        <w:rPr>
          <w:b/>
          <w:bCs/>
          <w:szCs w:val="21"/>
          <w:lang w:eastAsia="zh-CN"/>
        </w:rPr>
        <w:t xml:space="preserve"> </w:t>
      </w:r>
      <w:r w:rsidR="00F05AA7">
        <w:rPr>
          <w:b/>
          <w:bCs/>
          <w:szCs w:val="21"/>
          <w:lang w:eastAsia="zh-CN"/>
        </w:rPr>
        <w:t xml:space="preserve">can be applied </w:t>
      </w:r>
      <w:r w:rsidR="00B4197B">
        <w:rPr>
          <w:b/>
          <w:bCs/>
          <w:szCs w:val="21"/>
          <w:lang w:eastAsia="zh-CN"/>
        </w:rPr>
        <w:t>to</w:t>
      </w:r>
      <w:r w:rsidRPr="00832F71">
        <w:rPr>
          <w:b/>
          <w:bCs/>
          <w:szCs w:val="21"/>
          <w:lang w:eastAsia="zh-CN"/>
        </w:rPr>
        <w:t xml:space="preserve"> handover </w:t>
      </w:r>
      <w:r w:rsidRPr="004F1A64">
        <w:rPr>
          <w:b/>
          <w:bCs/>
          <w:szCs w:val="21"/>
          <w:lang w:eastAsia="zh-CN"/>
        </w:rPr>
        <w:t>interruption time</w:t>
      </w:r>
      <w:r w:rsidR="004F1A64" w:rsidRPr="004F1A64">
        <w:rPr>
          <w:b/>
          <w:bCs/>
          <w:szCs w:val="21"/>
          <w:lang w:eastAsia="zh-CN"/>
        </w:rPr>
        <w:t xml:space="preserve">, e.g. </w:t>
      </w:r>
      <w:r w:rsidR="004F1A64" w:rsidRPr="004F1A64">
        <w:rPr>
          <w:szCs w:val="21"/>
          <w:lang w:eastAsia="zh-CN"/>
        </w:rPr>
        <w:t>T</w:t>
      </w:r>
      <w:r w:rsidR="004F1A64" w:rsidRPr="004F1A64">
        <w:rPr>
          <w:szCs w:val="21"/>
          <w:vertAlign w:val="subscript"/>
          <w:lang w:eastAsia="zh-CN"/>
        </w:rPr>
        <w:t>margin</w:t>
      </w:r>
      <w:r w:rsidR="00F05AA7" w:rsidRPr="004F1A64">
        <w:rPr>
          <w:b/>
          <w:bCs/>
          <w:szCs w:val="21"/>
          <w:lang w:eastAsia="zh-CN"/>
        </w:rPr>
        <w:t xml:space="preserve">, </w:t>
      </w:r>
      <w:r w:rsidR="00530EC3" w:rsidRPr="004F1A64">
        <w:rPr>
          <w:b/>
          <w:bCs/>
          <w:szCs w:val="21"/>
          <w:lang w:eastAsia="zh-CN"/>
        </w:rPr>
        <w:t>i</w:t>
      </w:r>
      <w:r w:rsidR="00F05AA7" w:rsidRPr="004F1A64">
        <w:rPr>
          <w:b/>
          <w:bCs/>
          <w:szCs w:val="21"/>
          <w:lang w:eastAsia="zh-CN"/>
        </w:rPr>
        <w:t xml:space="preserve">f </w:t>
      </w:r>
      <w:r w:rsidR="000E2006" w:rsidRPr="004F1A64">
        <w:rPr>
          <w:b/>
          <w:bCs/>
          <w:szCs w:val="21"/>
          <w:lang w:eastAsia="zh-CN"/>
        </w:rPr>
        <w:t>necessary</w:t>
      </w:r>
      <w:r w:rsidR="000E2006">
        <w:rPr>
          <w:b/>
          <w:bCs/>
          <w:szCs w:val="21"/>
          <w:lang w:eastAsia="zh-CN"/>
        </w:rPr>
        <w:t>.</w:t>
      </w:r>
      <w:r w:rsidR="00D240DF">
        <w:rPr>
          <w:b/>
          <w:bCs/>
          <w:szCs w:val="21"/>
          <w:lang w:eastAsia="zh-CN"/>
        </w:rPr>
        <w:t xml:space="preserve"> </w:t>
      </w:r>
      <w:r w:rsidR="00D240DF" w:rsidRPr="00832F71">
        <w:rPr>
          <w:b/>
          <w:bCs/>
          <w:szCs w:val="21"/>
          <w:lang w:eastAsia="zh-CN"/>
        </w:rPr>
        <w:t xml:space="preserve">No extra processing time for </w:t>
      </w:r>
      <w:r w:rsidR="00D240DF" w:rsidRPr="00832F71">
        <w:rPr>
          <w:b/>
          <w:szCs w:val="21"/>
          <w:lang w:eastAsia="zh-CN"/>
        </w:rPr>
        <w:t xml:space="preserve">cell identification </w:t>
      </w:r>
      <w:r w:rsidR="00D240DF" w:rsidRPr="00832F71">
        <w:rPr>
          <w:b/>
          <w:bCs/>
          <w:szCs w:val="21"/>
          <w:lang w:eastAsia="zh-CN"/>
        </w:rPr>
        <w:t>delay.</w:t>
      </w:r>
    </w:p>
    <w:p w14:paraId="066C3BC8" w14:textId="77777777" w:rsidR="000010AE" w:rsidRPr="00512D94" w:rsidRDefault="000010AE" w:rsidP="00A64CE0">
      <w:pPr>
        <w:rPr>
          <w:lang w:eastAsia="zh-CN"/>
        </w:rPr>
      </w:pPr>
    </w:p>
    <w:p w14:paraId="48B691B9" w14:textId="77777777" w:rsidR="00AF367C" w:rsidRPr="00512D94" w:rsidRDefault="00AF367C" w:rsidP="00AF367C">
      <w:pPr>
        <w:spacing w:after="120"/>
        <w:rPr>
          <w:b/>
          <w:u w:val="single"/>
          <w:lang w:eastAsia="ko-KR"/>
        </w:rPr>
      </w:pPr>
      <w:r w:rsidRPr="00512D94">
        <w:rPr>
          <w:b/>
          <w:u w:val="single"/>
          <w:lang w:eastAsia="ko-KR"/>
        </w:rPr>
        <w:t>Issue 1-1-5: FFS: L3 measurement delay reduction by optimizing Rx BSF with/without DRX</w:t>
      </w:r>
    </w:p>
    <w:p w14:paraId="0FE30241" w14:textId="44657C5A" w:rsidR="00C413BB" w:rsidRPr="00C413BB" w:rsidRDefault="00C413BB" w:rsidP="00AF367C">
      <w:pPr>
        <w:spacing w:after="120"/>
        <w:rPr>
          <w:szCs w:val="21"/>
          <w:lang w:eastAsia="zh-CN"/>
        </w:rPr>
      </w:pPr>
      <w:r w:rsidRPr="00C413BB">
        <w:rPr>
          <w:szCs w:val="21"/>
          <w:lang w:eastAsia="zh-CN"/>
        </w:rPr>
        <w:t>The</w:t>
      </w:r>
      <w:r>
        <w:rPr>
          <w:szCs w:val="21"/>
          <w:lang w:eastAsia="zh-CN"/>
        </w:rPr>
        <w:t xml:space="preserve"> below is summary in the last meeting.</w:t>
      </w:r>
    </w:p>
    <w:tbl>
      <w:tblPr>
        <w:tblStyle w:val="TableGrid"/>
        <w:tblW w:w="0" w:type="auto"/>
        <w:tblLook w:val="04A0" w:firstRow="1" w:lastRow="0" w:firstColumn="1" w:lastColumn="0" w:noHBand="0" w:noVBand="1"/>
      </w:tblPr>
      <w:tblGrid>
        <w:gridCol w:w="10142"/>
      </w:tblGrid>
      <w:tr w:rsidR="00C413BB" w14:paraId="6605CF0C" w14:textId="77777777" w:rsidTr="00C413BB">
        <w:tc>
          <w:tcPr>
            <w:tcW w:w="10142" w:type="dxa"/>
          </w:tcPr>
          <w:p w14:paraId="0A475904" w14:textId="77777777" w:rsidR="00C413BB" w:rsidRDefault="00C413BB" w:rsidP="00C413BB">
            <w:pPr>
              <w:pStyle w:val="ListParagraph"/>
              <w:numPr>
                <w:ilvl w:val="0"/>
                <w:numId w:val="17"/>
              </w:numPr>
              <w:spacing w:after="120"/>
              <w:ind w:left="644"/>
              <w:contextualSpacing w:val="0"/>
            </w:pPr>
            <w:r>
              <w:t>Option 1 (Xiaomi): The SSB based L3 measurement delay reduction based on FBS can be dependent with DRX configuration.</w:t>
            </w:r>
          </w:p>
          <w:p w14:paraId="6E2EB21C" w14:textId="77777777" w:rsidR="00C413BB" w:rsidRDefault="00C413BB" w:rsidP="00C413BB">
            <w:pPr>
              <w:pStyle w:val="ListParagraph"/>
              <w:numPr>
                <w:ilvl w:val="0"/>
                <w:numId w:val="17"/>
              </w:numPr>
              <w:spacing w:after="120"/>
              <w:ind w:left="644"/>
              <w:contextualSpacing w:val="0"/>
            </w:pPr>
            <w:r>
              <w:t>Option 2 (CATT, CMCC, Samsung, CTC, NTT DCM, Nokia): L3 measurement delay reduction based on BSF reduction cover both non-DRX and DRX (BSF reduction is independent of DRX status), no need to prioritize/deprioritize DRX case.</w:t>
            </w:r>
          </w:p>
          <w:p w14:paraId="1073DD34" w14:textId="77777777" w:rsidR="00C413BB" w:rsidRDefault="00C413BB" w:rsidP="00C413BB">
            <w:pPr>
              <w:pStyle w:val="ListParagraph"/>
              <w:numPr>
                <w:ilvl w:val="0"/>
                <w:numId w:val="17"/>
              </w:numPr>
              <w:spacing w:after="120"/>
              <w:ind w:left="644"/>
              <w:contextualSpacing w:val="0"/>
            </w:pPr>
            <w:r>
              <w:t xml:space="preserve">Option 3 (Ericsson): </w:t>
            </w:r>
          </w:p>
          <w:p w14:paraId="47F9BF20" w14:textId="77777777" w:rsidR="00C413BB" w:rsidRDefault="00C413BB" w:rsidP="00C413BB">
            <w:pPr>
              <w:pStyle w:val="ListParagraph"/>
              <w:numPr>
                <w:ilvl w:val="1"/>
                <w:numId w:val="17"/>
              </w:numPr>
              <w:spacing w:after="120"/>
              <w:ind w:left="1364"/>
              <w:contextualSpacing w:val="0"/>
            </w:pPr>
            <w:r>
              <w:t>L3 measurement enhancement is applicable to UE configured with DRX. It can be studied if some DRX cases really impact performance.</w:t>
            </w:r>
          </w:p>
          <w:p w14:paraId="5326010C" w14:textId="77777777" w:rsidR="00C413BB" w:rsidRDefault="00C413BB" w:rsidP="00C413BB">
            <w:pPr>
              <w:pStyle w:val="ListParagraph"/>
              <w:numPr>
                <w:ilvl w:val="1"/>
                <w:numId w:val="17"/>
              </w:numPr>
              <w:spacing w:after="120"/>
              <w:ind w:left="1364"/>
              <w:contextualSpacing w:val="0"/>
            </w:pPr>
            <w:r>
              <w:t xml:space="preserve">When L3 measurement enhancement is enabled, DRX can be ignored during the fast L3 measurement from tech. perspective. </w:t>
            </w:r>
          </w:p>
          <w:p w14:paraId="139569BA" w14:textId="451B5E1A" w:rsidR="00C413BB" w:rsidRPr="00C413BB" w:rsidRDefault="00C413BB" w:rsidP="00C413BB">
            <w:pPr>
              <w:pStyle w:val="ListParagraph"/>
              <w:spacing w:after="120"/>
              <w:rPr>
                <w:highlight w:val="yellow"/>
              </w:rPr>
            </w:pPr>
            <w:r>
              <w:rPr>
                <w:highlight w:val="yellow"/>
              </w:rPr>
              <w:t>[Moderator]: Is option 2 agreeable?</w:t>
            </w:r>
          </w:p>
        </w:tc>
      </w:tr>
    </w:tbl>
    <w:p w14:paraId="230FEE6F" w14:textId="77777777" w:rsidR="00D963E6" w:rsidRDefault="00D963E6" w:rsidP="00A64CE0">
      <w:pPr>
        <w:rPr>
          <w:lang w:eastAsia="zh-CN"/>
        </w:rPr>
      </w:pPr>
    </w:p>
    <w:p w14:paraId="43E6022D" w14:textId="32CBCB9A" w:rsidR="00FF43AE" w:rsidRDefault="00CD146F" w:rsidP="003F37B3">
      <w:r>
        <w:rPr>
          <w:lang w:eastAsia="zh-CN"/>
        </w:rPr>
        <w:t xml:space="preserve">Actually, </w:t>
      </w:r>
      <w:r w:rsidR="0064295D">
        <w:rPr>
          <w:lang w:eastAsia="zh-CN"/>
        </w:rPr>
        <w:t>our op</w:t>
      </w:r>
      <w:r w:rsidR="006C0C5C">
        <w:rPr>
          <w:lang w:eastAsia="zh-CN"/>
        </w:rPr>
        <w:t>inio</w:t>
      </w:r>
      <w:r w:rsidR="0064295D">
        <w:rPr>
          <w:lang w:eastAsia="zh-CN"/>
        </w:rPr>
        <w:t xml:space="preserve">n is same </w:t>
      </w:r>
      <w:r w:rsidR="00BA3F5A">
        <w:rPr>
          <w:lang w:eastAsia="zh-CN"/>
        </w:rPr>
        <w:t xml:space="preserve">as </w:t>
      </w:r>
      <w:r w:rsidR="00D4530B">
        <w:rPr>
          <w:lang w:eastAsia="zh-CN"/>
        </w:rPr>
        <w:t>Option 2.</w:t>
      </w:r>
      <w:r w:rsidR="00EC4590">
        <w:rPr>
          <w:lang w:eastAsia="zh-CN"/>
        </w:rPr>
        <w:t xml:space="preserve"> More</w:t>
      </w:r>
      <w:r w:rsidR="00FF43AE">
        <w:rPr>
          <w:lang w:eastAsia="zh-CN"/>
        </w:rPr>
        <w:t>over, we’d like to check if t</w:t>
      </w:r>
      <w:r w:rsidR="00FF43AE" w:rsidRPr="2630EB06">
        <w:rPr>
          <w:lang w:eastAsia="zh-CN"/>
        </w:rPr>
        <w:t xml:space="preserve">he UE </w:t>
      </w:r>
      <w:r w:rsidR="00FF43AE">
        <w:rPr>
          <w:lang w:eastAsia="zh-CN"/>
        </w:rPr>
        <w:t>shall skip/ignore</w:t>
      </w:r>
      <w:r w:rsidR="00FF43AE" w:rsidRPr="2630EB06">
        <w:rPr>
          <w:lang w:eastAsia="zh-CN"/>
        </w:rPr>
        <w:t xml:space="preserve"> </w:t>
      </w:r>
      <w:r w:rsidR="00FF43AE">
        <w:rPr>
          <w:lang w:eastAsia="zh-CN"/>
        </w:rPr>
        <w:t xml:space="preserve">the </w:t>
      </w:r>
      <w:r w:rsidR="00FF43AE" w:rsidRPr="2630EB06">
        <w:rPr>
          <w:lang w:eastAsia="zh-CN"/>
        </w:rPr>
        <w:t xml:space="preserve">DRX configuration </w:t>
      </w:r>
      <w:r w:rsidR="00BA3F5A">
        <w:rPr>
          <w:lang w:eastAsia="zh-CN"/>
        </w:rPr>
        <w:t xml:space="preserve">for measurement </w:t>
      </w:r>
      <w:r w:rsidR="00546FE9">
        <w:rPr>
          <w:lang w:eastAsia="zh-CN"/>
        </w:rPr>
        <w:t xml:space="preserve">when </w:t>
      </w:r>
      <w:r w:rsidR="00BA3F5A">
        <w:rPr>
          <w:lang w:eastAsia="zh-CN"/>
        </w:rPr>
        <w:t>FBS</w:t>
      </w:r>
      <w:r w:rsidR="0024513A">
        <w:rPr>
          <w:lang w:eastAsia="zh-CN"/>
        </w:rPr>
        <w:t xml:space="preserve"> is valid</w:t>
      </w:r>
      <w:r w:rsidR="00FF43AE">
        <w:rPr>
          <w:lang w:eastAsia="zh-CN"/>
        </w:rPr>
        <w:t>, i.e., the measurement delay requirement ignores DRX periodicity</w:t>
      </w:r>
      <w:r w:rsidR="00FF43AE" w:rsidRPr="2630EB06">
        <w:rPr>
          <w:lang w:eastAsia="zh-CN"/>
        </w:rPr>
        <w:t xml:space="preserve">, if </w:t>
      </w:r>
      <w:r w:rsidR="00BA3F5A">
        <w:rPr>
          <w:lang w:eastAsia="zh-CN"/>
        </w:rPr>
        <w:t>FBS</w:t>
      </w:r>
      <w:r w:rsidR="00FF43AE" w:rsidRPr="2630EB06">
        <w:rPr>
          <w:lang w:eastAsia="zh-CN"/>
        </w:rPr>
        <w:t xml:space="preserve"> is </w:t>
      </w:r>
      <w:r w:rsidR="00FF43AE" w:rsidRPr="003F37B3">
        <w:rPr>
          <w:lang w:eastAsia="zh-CN"/>
        </w:rPr>
        <w:t>enabled</w:t>
      </w:r>
      <w:r w:rsidR="00FF43AE" w:rsidRPr="2630EB06">
        <w:rPr>
          <w:lang w:eastAsia="zh-CN"/>
        </w:rPr>
        <w:t>.</w:t>
      </w:r>
    </w:p>
    <w:p w14:paraId="2012223C" w14:textId="7F2EEB6A" w:rsidR="00D4530B" w:rsidRPr="00A9368D" w:rsidRDefault="00BA3F5A" w:rsidP="006D30F3">
      <w:pPr>
        <w:rPr>
          <w:b/>
          <w:bCs/>
          <w:lang w:eastAsia="zh-CN"/>
        </w:rPr>
      </w:pPr>
      <w:r w:rsidRPr="00A9368D">
        <w:rPr>
          <w:b/>
          <w:bCs/>
          <w:lang w:eastAsia="zh-CN"/>
        </w:rPr>
        <w:t xml:space="preserve">Proposal </w:t>
      </w:r>
      <w:r w:rsidR="00D240DF">
        <w:rPr>
          <w:b/>
          <w:bCs/>
          <w:lang w:eastAsia="zh-CN"/>
        </w:rPr>
        <w:t>11</w:t>
      </w:r>
      <w:r w:rsidRPr="00A9368D">
        <w:rPr>
          <w:b/>
          <w:bCs/>
          <w:lang w:eastAsia="zh-CN"/>
        </w:rPr>
        <w:t xml:space="preserve">: </w:t>
      </w:r>
      <w:r w:rsidR="00D4530B" w:rsidRPr="00A9368D">
        <w:rPr>
          <w:b/>
          <w:bCs/>
        </w:rPr>
        <w:t>L3 measurement delay reduction based on BSF reduction cover both non-DRX and DRX.</w:t>
      </w:r>
    </w:p>
    <w:p w14:paraId="2F14FE6C" w14:textId="12A7535F" w:rsidR="00A9368D" w:rsidRPr="00A9368D" w:rsidRDefault="00A9368D" w:rsidP="006D30F3">
      <w:pPr>
        <w:rPr>
          <w:b/>
          <w:bCs/>
          <w:lang w:eastAsia="zh-CN"/>
        </w:rPr>
      </w:pPr>
      <w:r w:rsidRPr="00A9368D">
        <w:rPr>
          <w:b/>
          <w:bCs/>
          <w:lang w:eastAsia="zh-CN"/>
        </w:rPr>
        <w:t xml:space="preserve">Proposal </w:t>
      </w:r>
      <w:r w:rsidR="00D240DF">
        <w:rPr>
          <w:b/>
          <w:bCs/>
          <w:lang w:eastAsia="zh-CN"/>
        </w:rPr>
        <w:t>12</w:t>
      </w:r>
      <w:r w:rsidRPr="00A9368D">
        <w:rPr>
          <w:b/>
          <w:bCs/>
          <w:lang w:eastAsia="zh-CN"/>
        </w:rPr>
        <w:t xml:space="preserve">: RAN4 to study whether </w:t>
      </w:r>
      <w:r w:rsidRPr="00A9368D">
        <w:rPr>
          <w:b/>
          <w:bCs/>
        </w:rPr>
        <w:t xml:space="preserve">DRX can be </w:t>
      </w:r>
      <w:r w:rsidRPr="008413C6">
        <w:rPr>
          <w:b/>
          <w:bCs/>
        </w:rPr>
        <w:t xml:space="preserve">ignored </w:t>
      </w:r>
      <w:r w:rsidR="008413C6" w:rsidRPr="008413C6">
        <w:rPr>
          <w:b/>
          <w:bCs/>
          <w:lang w:eastAsia="zh-CN"/>
        </w:rPr>
        <w:t>when FBS is valid</w:t>
      </w:r>
      <w:r w:rsidRPr="008413C6">
        <w:rPr>
          <w:b/>
          <w:bCs/>
        </w:rPr>
        <w:t>.</w:t>
      </w:r>
    </w:p>
    <w:p w14:paraId="7511145C" w14:textId="79008146" w:rsidR="006D30F3" w:rsidRDefault="006D30F3" w:rsidP="006D30F3">
      <w:pPr>
        <w:rPr>
          <w:b/>
          <w:bCs/>
        </w:rPr>
      </w:pPr>
    </w:p>
    <w:p w14:paraId="6A688F63" w14:textId="77777777" w:rsidR="009944F9" w:rsidRPr="000C1A49" w:rsidRDefault="009944F9" w:rsidP="009944F9">
      <w:pPr>
        <w:spacing w:after="120"/>
        <w:rPr>
          <w:b/>
          <w:color w:val="0070C0"/>
          <w:u w:val="single"/>
          <w:lang w:eastAsia="ko-KR"/>
        </w:rPr>
      </w:pPr>
      <w:r w:rsidRPr="00512D94">
        <w:rPr>
          <w:b/>
          <w:u w:val="single"/>
          <w:lang w:eastAsia="ko-KR"/>
        </w:rPr>
        <w:t>Issue 1-2: Solutions to apply/specify L3 measurement delay reduction by optimizing Rx BSF</w:t>
      </w:r>
    </w:p>
    <w:p w14:paraId="302E5F79" w14:textId="549A64FD" w:rsidR="008E27FD" w:rsidRDefault="00524029" w:rsidP="00F97254">
      <w:pPr>
        <w:rPr>
          <w:b/>
          <w:bCs/>
          <w:lang w:eastAsia="zh-CN"/>
        </w:rPr>
      </w:pPr>
      <w:r>
        <w:rPr>
          <w:lang w:eastAsia="zh-CN"/>
        </w:rPr>
        <w:t>Until now, it is</w:t>
      </w:r>
      <w:r w:rsidR="00F826F8">
        <w:rPr>
          <w:lang w:eastAsia="zh-CN"/>
        </w:rPr>
        <w:t xml:space="preserve"> concerned that </w:t>
      </w:r>
      <w:r w:rsidR="00890559" w:rsidRPr="00FC3594">
        <w:rPr>
          <w:lang w:eastAsia="zh-CN"/>
        </w:rPr>
        <w:t xml:space="preserve">the </w:t>
      </w:r>
      <w:r w:rsidR="008E27FD" w:rsidRPr="00FC3594">
        <w:rPr>
          <w:lang w:eastAsia="zh-CN"/>
        </w:rPr>
        <w:t xml:space="preserve">number of </w:t>
      </w:r>
      <w:r w:rsidR="008E27FD" w:rsidRPr="00FC3594">
        <w:t xml:space="preserve">RX beam </w:t>
      </w:r>
      <w:r w:rsidR="00FE34B3" w:rsidRPr="00FC3594">
        <w:rPr>
          <w:lang w:eastAsia="zh-CN"/>
        </w:rPr>
        <w:t xml:space="preserve">sweeping factor </w:t>
      </w:r>
      <w:r w:rsidR="00F826F8">
        <w:rPr>
          <w:lang w:eastAsia="zh-CN"/>
        </w:rPr>
        <w:t xml:space="preserve">is dependent on </w:t>
      </w:r>
      <w:r w:rsidR="00FE34B3" w:rsidRPr="00FC3594">
        <w:rPr>
          <w:lang w:eastAsia="zh-CN"/>
        </w:rPr>
        <w:t>UE capabilit</w:t>
      </w:r>
      <w:r w:rsidR="00F826F8">
        <w:rPr>
          <w:lang w:eastAsia="zh-CN"/>
        </w:rPr>
        <w:t>y.</w:t>
      </w:r>
    </w:p>
    <w:p w14:paraId="1EFC0FD6" w14:textId="2EF30383" w:rsidR="00DF1E47" w:rsidRDefault="000063CF" w:rsidP="00F97254">
      <w:pPr>
        <w:rPr>
          <w:lang w:eastAsia="zh-CN"/>
        </w:rPr>
      </w:pPr>
      <w:r w:rsidRPr="007241C9">
        <w:rPr>
          <w:lang w:eastAsia="zh-CN"/>
        </w:rPr>
        <w:t xml:space="preserve">In </w:t>
      </w:r>
      <w:r w:rsidR="004B1BE4" w:rsidRPr="007241C9">
        <w:rPr>
          <w:lang w:eastAsia="zh-CN"/>
        </w:rPr>
        <w:t>principle, FBS enables</w:t>
      </w:r>
      <w:r w:rsidR="0090335C">
        <w:rPr>
          <w:lang w:eastAsia="zh-CN"/>
        </w:rPr>
        <w:t xml:space="preserve"> the</w:t>
      </w:r>
      <w:r w:rsidR="004B1BE4" w:rsidRPr="007241C9">
        <w:rPr>
          <w:lang w:eastAsia="zh-CN"/>
        </w:rPr>
        <w:t xml:space="preserve"> simultaneous reception on multiple (2 typically or as default) panels. That’s the reason we proposed </w:t>
      </w:r>
      <w:r w:rsidR="0090335C">
        <w:rPr>
          <w:lang w:eastAsia="zh-CN"/>
        </w:rPr>
        <w:t xml:space="preserve">in the last meeting that </w:t>
      </w:r>
      <w:r w:rsidR="004B1BE4" w:rsidRPr="007241C9">
        <w:rPr>
          <w:lang w:eastAsia="zh-CN"/>
        </w:rPr>
        <w:t xml:space="preserve">the </w:t>
      </w:r>
      <w:r w:rsidR="004B1BE4" w:rsidRPr="007241C9">
        <w:t xml:space="preserve">RX beam </w:t>
      </w:r>
      <w:r w:rsidR="004B1BE4" w:rsidRPr="007241C9">
        <w:rPr>
          <w:lang w:eastAsia="zh-CN"/>
        </w:rPr>
        <w:t>sweeping factor = 4</w:t>
      </w:r>
      <w:r w:rsidR="00B53188" w:rsidRPr="007241C9">
        <w:rPr>
          <w:lang w:eastAsia="zh-CN"/>
        </w:rPr>
        <w:t>.</w:t>
      </w:r>
      <w:r w:rsidR="00764469">
        <w:rPr>
          <w:lang w:eastAsia="zh-CN"/>
        </w:rPr>
        <w:t xml:space="preserve"> </w:t>
      </w:r>
      <w:r w:rsidR="001C6FD7">
        <w:rPr>
          <w:lang w:eastAsia="zh-CN"/>
        </w:rPr>
        <w:t>However,</w:t>
      </w:r>
      <w:r w:rsidR="007241C9" w:rsidRPr="007241C9">
        <w:rPr>
          <w:lang w:eastAsia="zh-CN"/>
        </w:rPr>
        <w:t xml:space="preserve"> w</w:t>
      </w:r>
      <w:r w:rsidR="00F657E6" w:rsidRPr="007241C9">
        <w:rPr>
          <w:lang w:eastAsia="zh-CN"/>
        </w:rPr>
        <w:t xml:space="preserve">e’re </w:t>
      </w:r>
      <w:r w:rsidR="001C6FD7">
        <w:rPr>
          <w:lang w:eastAsia="zh-CN"/>
        </w:rPr>
        <w:t>open to</w:t>
      </w:r>
      <w:r w:rsidR="00F657E6" w:rsidRPr="007241C9">
        <w:rPr>
          <w:lang w:eastAsia="zh-CN"/>
        </w:rPr>
        <w:t xml:space="preserve"> the </w:t>
      </w:r>
      <w:r w:rsidR="00F657E6" w:rsidRPr="007241C9">
        <w:t xml:space="preserve">RX beam </w:t>
      </w:r>
      <w:r w:rsidR="00F657E6" w:rsidRPr="007241C9">
        <w:rPr>
          <w:lang w:eastAsia="zh-CN"/>
        </w:rPr>
        <w:t xml:space="preserve">sweeping factor less than </w:t>
      </w:r>
      <w:r w:rsidR="00AF0372" w:rsidRPr="007241C9">
        <w:rPr>
          <w:lang w:eastAsia="zh-CN"/>
        </w:rPr>
        <w:t xml:space="preserve">4, if the UE can apply less beams for L3 measurements </w:t>
      </w:r>
      <w:r w:rsidR="0080690A" w:rsidRPr="007241C9">
        <w:rPr>
          <w:lang w:eastAsia="zh-CN"/>
        </w:rPr>
        <w:t xml:space="preserve">on the serving cell and </w:t>
      </w:r>
      <w:r w:rsidR="007241C9" w:rsidRPr="007241C9">
        <w:rPr>
          <w:lang w:eastAsia="zh-CN"/>
        </w:rPr>
        <w:t>neighbor</w:t>
      </w:r>
      <w:r w:rsidR="0080690A" w:rsidRPr="007241C9">
        <w:rPr>
          <w:lang w:eastAsia="zh-CN"/>
        </w:rPr>
        <w:t xml:space="preserve"> cells.</w:t>
      </w:r>
    </w:p>
    <w:p w14:paraId="6587934B" w14:textId="0B2C6678" w:rsidR="00764469" w:rsidRPr="002B7DF3" w:rsidRDefault="004F0A20" w:rsidP="00F97254">
      <w:pPr>
        <w:rPr>
          <w:lang w:eastAsia="zh-CN"/>
        </w:rPr>
      </w:pPr>
      <w:r>
        <w:rPr>
          <w:lang w:eastAsia="zh-CN"/>
        </w:rPr>
        <w:t>While,</w:t>
      </w:r>
      <w:r w:rsidR="00764469">
        <w:rPr>
          <w:lang w:eastAsia="zh-CN"/>
        </w:rPr>
        <w:t xml:space="preserve"> we have concerns on directly </w:t>
      </w:r>
      <w:r w:rsidR="007B72E4">
        <w:rPr>
          <w:lang w:eastAsia="zh-CN"/>
        </w:rPr>
        <w:t>apply</w:t>
      </w:r>
      <w:r w:rsidR="00E317DA">
        <w:rPr>
          <w:lang w:eastAsia="zh-CN"/>
        </w:rPr>
        <w:t>ing</w:t>
      </w:r>
      <w:r w:rsidR="00764469">
        <w:rPr>
          <w:lang w:eastAsia="zh-CN"/>
        </w:rPr>
        <w:t xml:space="preserve"> the UE capability</w:t>
      </w:r>
      <w:r w:rsidR="002B7DF3">
        <w:rPr>
          <w:lang w:eastAsia="zh-CN"/>
        </w:rPr>
        <w:t xml:space="preserve"> </w:t>
      </w:r>
      <w:r w:rsidR="002B7DF3" w:rsidRPr="005A09D4">
        <w:rPr>
          <w:lang w:eastAsia="zh-CN"/>
        </w:rPr>
        <w:t>[TBD - multi-rx fast beam switching capability]</w:t>
      </w:r>
      <w:r w:rsidR="002B7DF3">
        <w:rPr>
          <w:lang w:eastAsia="zh-CN"/>
        </w:rPr>
        <w:t xml:space="preserve"> for</w:t>
      </w:r>
      <w:r w:rsidR="00E317DA">
        <w:rPr>
          <w:lang w:eastAsia="zh-CN"/>
        </w:rPr>
        <w:t xml:space="preserve"> the</w:t>
      </w:r>
      <w:r w:rsidR="002B7DF3">
        <w:rPr>
          <w:lang w:eastAsia="zh-CN"/>
        </w:rPr>
        <w:t xml:space="preserve"> L3 measurement delay reduction</w:t>
      </w:r>
      <w:r w:rsidR="007F777A">
        <w:rPr>
          <w:lang w:eastAsia="zh-CN"/>
        </w:rPr>
        <w:t>, since L1 measurement adopting</w:t>
      </w:r>
      <w:r w:rsidR="002B7DF3">
        <w:rPr>
          <w:lang w:eastAsia="zh-CN"/>
        </w:rPr>
        <w:t xml:space="preserve"> </w:t>
      </w:r>
      <w:r w:rsidR="007F777A" w:rsidRPr="005A09D4">
        <w:rPr>
          <w:lang w:eastAsia="zh-CN"/>
        </w:rPr>
        <w:t>[TBD - multi-rx fast beam switching capability]</w:t>
      </w:r>
      <w:r w:rsidR="007F777A">
        <w:rPr>
          <w:lang w:eastAsia="zh-CN"/>
        </w:rPr>
        <w:t xml:space="preserve"> may </w:t>
      </w:r>
      <w:r w:rsidR="005310DE">
        <w:rPr>
          <w:lang w:eastAsia="zh-CN"/>
        </w:rPr>
        <w:t xml:space="preserve">have different </w:t>
      </w:r>
      <w:r w:rsidR="00533D0F">
        <w:rPr>
          <w:rFonts w:hint="eastAsia"/>
          <w:lang w:eastAsia="zh-CN"/>
        </w:rPr>
        <w:t>beam</w:t>
      </w:r>
      <w:r w:rsidR="00533D0F">
        <w:rPr>
          <w:lang w:eastAsia="zh-CN"/>
        </w:rPr>
        <w:t xml:space="preserve"> shapes and/or beam scheme </w:t>
      </w:r>
      <w:r w:rsidR="00DC52F3">
        <w:rPr>
          <w:lang w:eastAsia="zh-CN"/>
        </w:rPr>
        <w:t>from</w:t>
      </w:r>
      <w:r w:rsidR="00533D0F">
        <w:rPr>
          <w:lang w:eastAsia="zh-CN"/>
        </w:rPr>
        <w:t xml:space="preserve"> </w:t>
      </w:r>
      <w:r w:rsidR="00A05D76">
        <w:rPr>
          <w:lang w:eastAsia="zh-CN"/>
        </w:rPr>
        <w:t>L3 measurement.</w:t>
      </w:r>
      <w:r w:rsidR="00032477">
        <w:rPr>
          <w:lang w:eastAsia="zh-CN"/>
        </w:rPr>
        <w:t xml:space="preserve"> </w:t>
      </w:r>
      <w:r w:rsidR="00CF2FDC">
        <w:rPr>
          <w:lang w:eastAsia="zh-CN"/>
        </w:rPr>
        <w:t>R</w:t>
      </w:r>
      <w:r w:rsidR="00D7611E">
        <w:rPr>
          <w:lang w:eastAsia="zh-CN"/>
        </w:rPr>
        <w:t xml:space="preserve">eusing </w:t>
      </w:r>
      <w:r w:rsidR="00DC52F3">
        <w:rPr>
          <w:lang w:eastAsia="zh-CN"/>
        </w:rPr>
        <w:t xml:space="preserve">the </w:t>
      </w:r>
      <w:r w:rsidR="00D7611E">
        <w:rPr>
          <w:lang w:eastAsia="zh-CN"/>
        </w:rPr>
        <w:t>same UE capability may result in the loss of flexibility of RX beam sweeping imp</w:t>
      </w:r>
      <w:r w:rsidR="007B72E4">
        <w:rPr>
          <w:lang w:eastAsia="zh-CN"/>
        </w:rPr>
        <w:t>lementation</w:t>
      </w:r>
      <w:r w:rsidR="00530AF8">
        <w:rPr>
          <w:lang w:eastAsia="zh-CN"/>
        </w:rPr>
        <w:t>.</w:t>
      </w:r>
      <w:r w:rsidR="000F1F85">
        <w:rPr>
          <w:lang w:eastAsia="zh-CN"/>
        </w:rPr>
        <w:t xml:space="preserve"> </w:t>
      </w:r>
    </w:p>
    <w:p w14:paraId="71266917" w14:textId="5554FC56" w:rsidR="007241C9" w:rsidRDefault="00F97254" w:rsidP="00F97254">
      <w:pPr>
        <w:rPr>
          <w:b/>
          <w:bCs/>
          <w:lang w:eastAsia="zh-CN"/>
        </w:rPr>
      </w:pPr>
      <w:r w:rsidRPr="006A3B8C">
        <w:rPr>
          <w:b/>
          <w:bCs/>
          <w:lang w:eastAsia="zh-CN"/>
        </w:rPr>
        <w:t xml:space="preserve">Proposal </w:t>
      </w:r>
      <w:r w:rsidR="00D240DF">
        <w:rPr>
          <w:b/>
          <w:bCs/>
          <w:lang w:eastAsia="zh-CN"/>
        </w:rPr>
        <w:t>13</w:t>
      </w:r>
      <w:r w:rsidRPr="006A3B8C">
        <w:rPr>
          <w:b/>
          <w:bCs/>
          <w:lang w:eastAsia="zh-CN"/>
        </w:rPr>
        <w:t xml:space="preserve">: </w:t>
      </w:r>
      <w:r w:rsidR="00E60639">
        <w:rPr>
          <w:b/>
          <w:bCs/>
          <w:lang w:eastAsia="zh-CN"/>
        </w:rPr>
        <w:t>RX beam sweeping factor can be defined with respect to UE capability</w:t>
      </w:r>
      <w:r w:rsidR="00764469">
        <w:rPr>
          <w:b/>
          <w:bCs/>
          <w:lang w:eastAsia="zh-CN"/>
        </w:rPr>
        <w:t>.</w:t>
      </w:r>
    </w:p>
    <w:p w14:paraId="22ABABC2" w14:textId="1B017400" w:rsidR="00FF0C82" w:rsidRPr="00E41919" w:rsidRDefault="00764469" w:rsidP="00A64CE0">
      <w:pPr>
        <w:rPr>
          <w:b/>
          <w:bCs/>
          <w:lang w:eastAsia="zh-CN"/>
        </w:rPr>
      </w:pPr>
      <w:r w:rsidRPr="007B72E4">
        <w:rPr>
          <w:b/>
          <w:bCs/>
          <w:lang w:eastAsia="zh-CN"/>
        </w:rPr>
        <w:t xml:space="preserve">Proposal </w:t>
      </w:r>
      <w:r w:rsidR="00D240DF">
        <w:rPr>
          <w:b/>
          <w:bCs/>
          <w:lang w:eastAsia="zh-CN"/>
        </w:rPr>
        <w:t>14</w:t>
      </w:r>
      <w:r w:rsidR="00A05D76" w:rsidRPr="007B72E4">
        <w:rPr>
          <w:b/>
          <w:bCs/>
          <w:lang w:eastAsia="zh-CN"/>
        </w:rPr>
        <w:t xml:space="preserve">: </w:t>
      </w:r>
      <w:r w:rsidR="00CF2FDC">
        <w:rPr>
          <w:b/>
          <w:bCs/>
          <w:lang w:eastAsia="zh-CN"/>
        </w:rPr>
        <w:t>Introduce a new UE capability instead of reusing</w:t>
      </w:r>
      <w:r w:rsidR="007B72E4" w:rsidRPr="007B72E4">
        <w:rPr>
          <w:b/>
          <w:bCs/>
          <w:lang w:eastAsia="zh-CN"/>
        </w:rPr>
        <w:t xml:space="preserve"> UE capability </w:t>
      </w:r>
      <w:r w:rsidR="007B72E4" w:rsidRPr="007B72E4">
        <w:rPr>
          <w:b/>
          <w:lang w:eastAsia="zh-CN"/>
        </w:rPr>
        <w:t>[TBD - multi-rx fast beam switching capability] for L3 measurement delay reduction.</w:t>
      </w:r>
    </w:p>
    <w:p w14:paraId="3896050F" w14:textId="77777777" w:rsidR="006D30F3" w:rsidRDefault="006D30F3" w:rsidP="00A64CE0">
      <w:pPr>
        <w:rPr>
          <w:lang w:eastAsia="zh-CN"/>
        </w:rPr>
      </w:pPr>
    </w:p>
    <w:p w14:paraId="19B335E0" w14:textId="77777777" w:rsidR="00471B26" w:rsidRPr="007277EC" w:rsidRDefault="00471B26" w:rsidP="00471B26">
      <w:pPr>
        <w:rPr>
          <w:b/>
          <w:u w:val="single"/>
          <w:lang w:eastAsia="ko-KR"/>
        </w:rPr>
      </w:pPr>
      <w:r w:rsidRPr="007277EC">
        <w:rPr>
          <w:b/>
          <w:u w:val="single"/>
          <w:lang w:eastAsia="ko-KR"/>
        </w:rPr>
        <w:t>Issue 1-4-1: FFS: requirement at transition between the normal L3 measurement and FBS L3 measurement</w:t>
      </w:r>
    </w:p>
    <w:tbl>
      <w:tblPr>
        <w:tblStyle w:val="TableGrid"/>
        <w:tblW w:w="0" w:type="auto"/>
        <w:tblLook w:val="04A0" w:firstRow="1" w:lastRow="0" w:firstColumn="1" w:lastColumn="0" w:noHBand="0" w:noVBand="1"/>
      </w:tblPr>
      <w:tblGrid>
        <w:gridCol w:w="10142"/>
      </w:tblGrid>
      <w:tr w:rsidR="00E0672E" w14:paraId="2DCF4E7A" w14:textId="77777777" w:rsidTr="00E0672E">
        <w:tc>
          <w:tcPr>
            <w:tcW w:w="10142" w:type="dxa"/>
          </w:tcPr>
          <w:p w14:paraId="1A4E635C" w14:textId="77777777" w:rsidR="00E0672E" w:rsidRDefault="00E0672E" w:rsidP="00E0672E">
            <w:pPr>
              <w:rPr>
                <w:b/>
                <w:color w:val="0070C0"/>
                <w:u w:val="single"/>
                <w:lang w:eastAsia="ko-KR"/>
              </w:rPr>
            </w:pPr>
          </w:p>
          <w:p w14:paraId="4C466FA0" w14:textId="77777777" w:rsidR="00E0672E" w:rsidRDefault="00E0672E" w:rsidP="00E0672E">
            <w:pPr>
              <w:pStyle w:val="ListParagraph"/>
              <w:numPr>
                <w:ilvl w:val="0"/>
                <w:numId w:val="17"/>
              </w:numPr>
              <w:spacing w:after="120"/>
              <w:ind w:left="644"/>
              <w:contextualSpacing w:val="0"/>
            </w:pPr>
            <w:r>
              <w:t>Proposal (ZTE):</w:t>
            </w:r>
          </w:p>
          <w:p w14:paraId="45353799" w14:textId="77777777" w:rsidR="00E0672E" w:rsidRDefault="00E0672E" w:rsidP="00E0672E">
            <w:pPr>
              <w:pStyle w:val="ListParagraph"/>
              <w:numPr>
                <w:ilvl w:val="1"/>
                <w:numId w:val="17"/>
              </w:numPr>
              <w:spacing w:after="120"/>
              <w:ind w:left="1364"/>
              <w:contextualSpacing w:val="0"/>
            </w:pPr>
            <w:r>
              <w:t>The requirement at transition between the normal L3 measurement and FBS L3 measurement should be identified. There are two options:</w:t>
            </w:r>
          </w:p>
          <w:p w14:paraId="25A2C6B2" w14:textId="77777777" w:rsidR="00E0672E" w:rsidRDefault="00E0672E" w:rsidP="00E0672E">
            <w:pPr>
              <w:pStyle w:val="ListParagraph"/>
              <w:numPr>
                <w:ilvl w:val="2"/>
                <w:numId w:val="17"/>
              </w:numPr>
              <w:spacing w:after="120"/>
              <w:ind w:left="2084"/>
              <w:contextualSpacing w:val="0"/>
            </w:pPr>
            <w:r>
              <w:t>Option 1: Reuse similar solution as the requirements at transition between measurement within gap and measurement outside gap, i.e. the longer delay is the period when transition happens.</w:t>
            </w:r>
          </w:p>
          <w:p w14:paraId="70AD5388" w14:textId="77777777" w:rsidR="00E0672E" w:rsidRDefault="00E0672E" w:rsidP="00E0672E">
            <w:pPr>
              <w:pStyle w:val="ListParagraph"/>
              <w:numPr>
                <w:ilvl w:val="2"/>
                <w:numId w:val="17"/>
              </w:numPr>
              <w:spacing w:after="120"/>
              <w:ind w:left="2084"/>
              <w:contextualSpacing w:val="0"/>
            </w:pPr>
            <w:r>
              <w:t>Option 2: Once the transition happens, apply the requirements after the transition, no matter it is the normal L3 measurement or the FBS L3 measurement.</w:t>
            </w:r>
          </w:p>
          <w:p w14:paraId="446A8370" w14:textId="77777777" w:rsidR="00E0672E" w:rsidRDefault="00E0672E" w:rsidP="00E0672E">
            <w:pPr>
              <w:pStyle w:val="ListParagraph"/>
              <w:numPr>
                <w:ilvl w:val="0"/>
                <w:numId w:val="17"/>
              </w:numPr>
              <w:spacing w:after="120"/>
              <w:ind w:left="720"/>
              <w:contextualSpacing w:val="0"/>
              <w:rPr>
                <w:color w:val="0070C0"/>
              </w:rPr>
            </w:pPr>
            <w:r>
              <w:rPr>
                <w:color w:val="0070C0"/>
              </w:rPr>
              <w:t>Recommended WF</w:t>
            </w:r>
          </w:p>
          <w:p w14:paraId="04EDB1EC" w14:textId="73206759" w:rsidR="00E0672E" w:rsidRPr="00E0672E" w:rsidRDefault="00E0672E" w:rsidP="00A64CE0">
            <w:pPr>
              <w:pStyle w:val="ListParagraph"/>
              <w:numPr>
                <w:ilvl w:val="1"/>
                <w:numId w:val="17"/>
              </w:numPr>
              <w:spacing w:after="120"/>
              <w:ind w:left="1440"/>
              <w:contextualSpacing w:val="0"/>
              <w:rPr>
                <w:highlight w:val="yellow"/>
              </w:rPr>
            </w:pPr>
            <w:r w:rsidRPr="008A3D0F">
              <w:rPr>
                <w:highlight w:val="yellow"/>
              </w:rPr>
              <w:t>TBA</w:t>
            </w:r>
          </w:p>
        </w:tc>
      </w:tr>
    </w:tbl>
    <w:p w14:paraId="16047EBB" w14:textId="77777777" w:rsidR="006D30F3" w:rsidRDefault="006D30F3" w:rsidP="00A64CE0">
      <w:pPr>
        <w:rPr>
          <w:lang w:eastAsia="zh-CN"/>
        </w:rPr>
      </w:pPr>
    </w:p>
    <w:p w14:paraId="60A985EE" w14:textId="718128B7" w:rsidR="004671CA" w:rsidRDefault="004671CA" w:rsidP="00A64CE0">
      <w:pPr>
        <w:rPr>
          <w:lang w:eastAsia="zh-CN"/>
        </w:rPr>
      </w:pPr>
      <w:r>
        <w:rPr>
          <w:lang w:eastAsia="zh-CN"/>
        </w:rPr>
        <w:t xml:space="preserve">We may need to </w:t>
      </w:r>
      <w:r w:rsidR="00F31E92">
        <w:rPr>
          <w:lang w:eastAsia="zh-CN"/>
        </w:rPr>
        <w:t>take into account</w:t>
      </w:r>
      <w:r>
        <w:rPr>
          <w:lang w:eastAsia="zh-CN"/>
        </w:rPr>
        <w:t xml:space="preserve"> two switch</w:t>
      </w:r>
      <w:r w:rsidR="00F31E92">
        <w:rPr>
          <w:lang w:eastAsia="zh-CN"/>
        </w:rPr>
        <w:t xml:space="preserve"> directions</w:t>
      </w:r>
      <w:r>
        <w:rPr>
          <w:lang w:eastAsia="zh-CN"/>
        </w:rPr>
        <w:t xml:space="preserve">, from non-FBS to </w:t>
      </w:r>
      <w:r w:rsidR="006E64FE">
        <w:rPr>
          <w:lang w:eastAsia="zh-CN"/>
        </w:rPr>
        <w:t>FBS and</w:t>
      </w:r>
      <w:r>
        <w:rPr>
          <w:lang w:eastAsia="zh-CN"/>
        </w:rPr>
        <w:t xml:space="preserve"> from FBS to non-FBS.</w:t>
      </w:r>
    </w:p>
    <w:p w14:paraId="6275633A" w14:textId="7080104B" w:rsidR="00326818" w:rsidRDefault="00590BAE" w:rsidP="000876CA">
      <w:pPr>
        <w:pStyle w:val="ListParagraph"/>
        <w:numPr>
          <w:ilvl w:val="0"/>
          <w:numId w:val="42"/>
        </w:numPr>
      </w:pPr>
      <w:r>
        <w:rPr>
          <w:lang w:eastAsia="zh-CN"/>
        </w:rPr>
        <w:t xml:space="preserve">For </w:t>
      </w:r>
      <w:r w:rsidR="00B5535F">
        <w:rPr>
          <w:rFonts w:hint="eastAsia"/>
          <w:lang w:eastAsia="zh-CN"/>
        </w:rPr>
        <w:t>the</w:t>
      </w:r>
      <w:r w:rsidR="00E276E3">
        <w:rPr>
          <w:lang w:eastAsia="zh-CN"/>
        </w:rPr>
        <w:t xml:space="preserve"> case of </w:t>
      </w:r>
      <w:r>
        <w:rPr>
          <w:lang w:eastAsia="zh-CN"/>
        </w:rPr>
        <w:t xml:space="preserve">switching </w:t>
      </w:r>
      <w:r w:rsidR="00E276E3">
        <w:rPr>
          <w:lang w:eastAsia="zh-CN"/>
        </w:rPr>
        <w:t>from</w:t>
      </w:r>
      <w:r w:rsidR="005D0207">
        <w:rPr>
          <w:lang w:eastAsia="zh-CN"/>
        </w:rPr>
        <w:t xml:space="preserve"> single panel reception</w:t>
      </w:r>
      <w:r w:rsidR="00F85C39">
        <w:rPr>
          <w:lang w:eastAsia="zh-CN"/>
        </w:rPr>
        <w:t xml:space="preserve"> (non-FBS)</w:t>
      </w:r>
      <w:r w:rsidR="005D0207">
        <w:rPr>
          <w:lang w:eastAsia="zh-CN"/>
        </w:rPr>
        <w:t xml:space="preserve"> to multi</w:t>
      </w:r>
      <w:r w:rsidR="00750988">
        <w:rPr>
          <w:lang w:eastAsia="zh-CN"/>
        </w:rPr>
        <w:t>ple panel reception</w:t>
      </w:r>
      <w:r w:rsidR="00F85C39">
        <w:rPr>
          <w:lang w:eastAsia="zh-CN"/>
        </w:rPr>
        <w:t xml:space="preserve"> (FBS)</w:t>
      </w:r>
      <w:r w:rsidR="00B64368">
        <w:rPr>
          <w:lang w:eastAsia="zh-CN"/>
        </w:rPr>
        <w:t>,</w:t>
      </w:r>
      <w:r w:rsidR="00750988">
        <w:rPr>
          <w:lang w:eastAsia="zh-CN"/>
        </w:rPr>
        <w:t xml:space="preserve"> the UE may need </w:t>
      </w:r>
      <w:r w:rsidR="00687901">
        <w:rPr>
          <w:lang w:eastAsia="zh-CN"/>
        </w:rPr>
        <w:t xml:space="preserve">transition time </w:t>
      </w:r>
      <w:r w:rsidR="00750988">
        <w:rPr>
          <w:lang w:eastAsia="zh-CN"/>
        </w:rPr>
        <w:t xml:space="preserve">to modify/update </w:t>
      </w:r>
      <w:r w:rsidR="00687901">
        <w:rPr>
          <w:lang w:eastAsia="zh-CN"/>
        </w:rPr>
        <w:t>the</w:t>
      </w:r>
      <w:r w:rsidR="00750988">
        <w:rPr>
          <w:lang w:eastAsia="zh-CN"/>
        </w:rPr>
        <w:t xml:space="preserve"> </w:t>
      </w:r>
      <w:r w:rsidR="00687901">
        <w:rPr>
          <w:lang w:eastAsia="zh-CN"/>
        </w:rPr>
        <w:t xml:space="preserve">processing. </w:t>
      </w:r>
      <w:r w:rsidR="00326818">
        <w:rPr>
          <w:lang w:eastAsia="zh-CN"/>
        </w:rPr>
        <w:t xml:space="preserve"> S</w:t>
      </w:r>
      <w:r w:rsidR="00963EB0">
        <w:rPr>
          <w:lang w:eastAsia="zh-CN"/>
        </w:rPr>
        <w:t>ince we have de</w:t>
      </w:r>
      <w:r w:rsidR="007C34AA">
        <w:rPr>
          <w:lang w:eastAsia="zh-CN"/>
        </w:rPr>
        <w:t>fine</w:t>
      </w:r>
      <w:r w:rsidR="00240732">
        <w:rPr>
          <w:lang w:eastAsia="zh-CN"/>
        </w:rPr>
        <w:t xml:space="preserve">d that the UE shall enable FBS once the condition for FBS is met, it is </w:t>
      </w:r>
      <w:r w:rsidR="00496247">
        <w:rPr>
          <w:lang w:eastAsia="zh-CN"/>
        </w:rPr>
        <w:t>fair</w:t>
      </w:r>
      <w:r w:rsidR="00240732">
        <w:rPr>
          <w:lang w:eastAsia="zh-CN"/>
        </w:rPr>
        <w:t xml:space="preserve"> to specify that </w:t>
      </w:r>
      <w:r w:rsidR="00240732">
        <w:t>a delay</w:t>
      </w:r>
      <w:r w:rsidR="00071B98">
        <w:t xml:space="preserve"> is </w:t>
      </w:r>
      <w:r w:rsidR="00295B8E">
        <w:t xml:space="preserve">expected </w:t>
      </w:r>
      <w:r w:rsidR="000876CA">
        <w:t xml:space="preserve">from the </w:t>
      </w:r>
      <w:r w:rsidR="00903407">
        <w:t>time instant when the condition is met.</w:t>
      </w:r>
      <w:r w:rsidR="00240732">
        <w:t xml:space="preserve"> </w:t>
      </w:r>
    </w:p>
    <w:p w14:paraId="49EAC3F0" w14:textId="5C4AB69F" w:rsidR="00240732" w:rsidRDefault="00326818" w:rsidP="000876CA">
      <w:pPr>
        <w:pStyle w:val="ListParagraph"/>
        <w:numPr>
          <w:ilvl w:val="0"/>
          <w:numId w:val="42"/>
        </w:numPr>
      </w:pPr>
      <w:r>
        <w:rPr>
          <w:lang w:eastAsia="zh-CN"/>
        </w:rPr>
        <w:t>F</w:t>
      </w:r>
      <w:r w:rsidR="00295B8E">
        <w:rPr>
          <w:lang w:eastAsia="zh-CN"/>
        </w:rPr>
        <w:t>or the case from FBS to non-FBS,</w:t>
      </w:r>
      <w:r w:rsidR="00295B8E">
        <w:t xml:space="preserve"> </w:t>
      </w:r>
      <w:r w:rsidR="00240732">
        <w:t>we have not discussed the fallback solution</w:t>
      </w:r>
      <w:r w:rsidR="00AA2B5A">
        <w:rPr>
          <w:rFonts w:hint="eastAsia"/>
          <w:lang w:eastAsia="zh-CN"/>
        </w:rPr>
        <w:t xml:space="preserve"> yet</w:t>
      </w:r>
      <w:r w:rsidR="00797263">
        <w:t>.</w:t>
      </w:r>
      <w:r w:rsidR="009D4DE5">
        <w:t xml:space="preserve"> It’s unclear that </w:t>
      </w:r>
      <w:r w:rsidR="00525549">
        <w:t xml:space="preserve">whether it’s really necessary to explicitly </w:t>
      </w:r>
      <w:r w:rsidR="00BB4CB1">
        <w:t>highlight the delay</w:t>
      </w:r>
      <w:r w:rsidR="009D6613">
        <w:t xml:space="preserve"> in requirements</w:t>
      </w:r>
      <w:r w:rsidR="00F015C5">
        <w:t>.</w:t>
      </w:r>
    </w:p>
    <w:p w14:paraId="6041A0DC" w14:textId="2E815741" w:rsidR="00C41459" w:rsidRDefault="009C2496" w:rsidP="00A64CE0">
      <w:pPr>
        <w:rPr>
          <w:b/>
          <w:bCs/>
          <w:lang w:eastAsia="zh-CN"/>
        </w:rPr>
      </w:pPr>
      <w:r w:rsidRPr="001C51ED">
        <w:rPr>
          <w:b/>
          <w:bCs/>
          <w:lang w:eastAsia="zh-CN"/>
        </w:rPr>
        <w:t>Proposal</w:t>
      </w:r>
      <w:r w:rsidR="00D240DF">
        <w:rPr>
          <w:b/>
          <w:bCs/>
          <w:lang w:eastAsia="zh-CN"/>
        </w:rPr>
        <w:t xml:space="preserve"> 15:</w:t>
      </w:r>
      <w:r w:rsidRPr="001C51ED">
        <w:rPr>
          <w:b/>
          <w:bCs/>
          <w:lang w:eastAsia="zh-CN"/>
        </w:rPr>
        <w:t xml:space="preserve"> </w:t>
      </w:r>
      <w:r w:rsidR="00E73407">
        <w:rPr>
          <w:b/>
          <w:bCs/>
          <w:lang w:eastAsia="zh-CN"/>
        </w:rPr>
        <w:t xml:space="preserve">Regarding the </w:t>
      </w:r>
      <w:r w:rsidR="00C071C0">
        <w:rPr>
          <w:b/>
          <w:bCs/>
          <w:lang w:eastAsia="zh-CN"/>
        </w:rPr>
        <w:t>transi</w:t>
      </w:r>
      <w:r w:rsidR="00F614FE">
        <w:rPr>
          <w:b/>
          <w:bCs/>
          <w:lang w:eastAsia="zh-CN"/>
        </w:rPr>
        <w:t xml:space="preserve">tion time, </w:t>
      </w:r>
    </w:p>
    <w:p w14:paraId="26788598" w14:textId="3537ECD1" w:rsidR="009C2496" w:rsidRPr="00C41459" w:rsidRDefault="00C41459" w:rsidP="00C41459">
      <w:pPr>
        <w:pStyle w:val="ListParagraph"/>
        <w:numPr>
          <w:ilvl w:val="0"/>
          <w:numId w:val="49"/>
        </w:numPr>
        <w:rPr>
          <w:b/>
          <w:bCs/>
        </w:rPr>
      </w:pPr>
      <w:r w:rsidRPr="00C41459">
        <w:rPr>
          <w:b/>
          <w:bCs/>
          <w:lang w:eastAsia="zh-CN"/>
        </w:rPr>
        <w:t>F</w:t>
      </w:r>
      <w:r w:rsidR="009C325B" w:rsidRPr="00C41459">
        <w:rPr>
          <w:b/>
          <w:bCs/>
          <w:lang w:eastAsia="zh-CN"/>
        </w:rPr>
        <w:t xml:space="preserve">or the case from non-FBS to FBS, </w:t>
      </w:r>
      <w:r w:rsidR="004E7C23" w:rsidRPr="00C41459">
        <w:rPr>
          <w:b/>
          <w:bCs/>
          <w:lang w:eastAsia="zh-CN"/>
        </w:rPr>
        <w:t xml:space="preserve">RAN4 </w:t>
      </w:r>
      <w:r w:rsidR="00BE3D50" w:rsidRPr="00C41459">
        <w:rPr>
          <w:b/>
          <w:bCs/>
          <w:lang w:eastAsia="zh-CN"/>
        </w:rPr>
        <w:t>s</w:t>
      </w:r>
      <w:r w:rsidR="009C325B" w:rsidRPr="00C41459">
        <w:rPr>
          <w:b/>
          <w:bCs/>
          <w:lang w:eastAsia="zh-CN"/>
        </w:rPr>
        <w:t xml:space="preserve">pecify </w:t>
      </w:r>
      <w:r w:rsidR="009C325B" w:rsidRPr="00C41459">
        <w:rPr>
          <w:b/>
        </w:rPr>
        <w:t>a delay</w:t>
      </w:r>
      <w:r w:rsidR="009C325B" w:rsidRPr="00C41459">
        <w:rPr>
          <w:b/>
          <w:bCs/>
        </w:rPr>
        <w:t xml:space="preserve"> </w:t>
      </w:r>
      <w:r w:rsidR="008A3D0F" w:rsidRPr="00C41459">
        <w:rPr>
          <w:b/>
          <w:bCs/>
        </w:rPr>
        <w:t>from the time instant when the condition is met.</w:t>
      </w:r>
    </w:p>
    <w:p w14:paraId="2DFAD42B" w14:textId="3D84D2A3" w:rsidR="00BE3D50" w:rsidRPr="00C41459" w:rsidRDefault="00BE3D50" w:rsidP="00C41459">
      <w:pPr>
        <w:pStyle w:val="ListParagraph"/>
        <w:numPr>
          <w:ilvl w:val="0"/>
          <w:numId w:val="49"/>
        </w:numPr>
        <w:rPr>
          <w:b/>
          <w:bCs/>
        </w:rPr>
      </w:pPr>
      <w:r w:rsidRPr="00C41459">
        <w:rPr>
          <w:b/>
          <w:bCs/>
          <w:lang w:eastAsia="zh-CN"/>
        </w:rPr>
        <w:t xml:space="preserve">For the case from FBS to non-FBS, </w:t>
      </w:r>
      <w:r w:rsidR="004E7C23" w:rsidRPr="00C41459">
        <w:rPr>
          <w:b/>
          <w:bCs/>
          <w:lang w:eastAsia="zh-CN"/>
        </w:rPr>
        <w:t xml:space="preserve">the necessity of </w:t>
      </w:r>
      <w:r w:rsidRPr="00C41459">
        <w:rPr>
          <w:b/>
          <w:bCs/>
        </w:rPr>
        <w:t>a delay during transition</w:t>
      </w:r>
      <w:r w:rsidR="004E7C23" w:rsidRPr="00C41459">
        <w:rPr>
          <w:b/>
          <w:bCs/>
        </w:rPr>
        <w:t xml:space="preserve"> is unclear since the fallback solution isn’t fixed</w:t>
      </w:r>
      <w:r w:rsidRPr="00C41459">
        <w:rPr>
          <w:b/>
          <w:bCs/>
        </w:rPr>
        <w:t>.</w:t>
      </w:r>
    </w:p>
    <w:p w14:paraId="4D3CF27F" w14:textId="77777777" w:rsidR="002B2FEA" w:rsidRPr="00321190" w:rsidRDefault="002B2FEA" w:rsidP="008462A1">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7A904960" w14:textId="77777777" w:rsidR="00EE059A" w:rsidRPr="00AB7DBD" w:rsidRDefault="00EE059A" w:rsidP="00EE059A">
      <w:pPr>
        <w:rPr>
          <w:b/>
          <w:bCs/>
          <w:lang w:val="x-none" w:eastAsia="ko-KR"/>
        </w:rPr>
      </w:pPr>
      <w:r w:rsidRPr="00AB7DBD">
        <w:rPr>
          <w:b/>
          <w:bCs/>
          <w:lang w:eastAsia="zh-CN"/>
        </w:rPr>
        <w:t>Proposal</w:t>
      </w:r>
      <w:r>
        <w:rPr>
          <w:b/>
          <w:bCs/>
          <w:lang w:eastAsia="zh-CN"/>
        </w:rPr>
        <w:t xml:space="preserve"> 1</w:t>
      </w:r>
      <w:r w:rsidRPr="00AB7DBD">
        <w:rPr>
          <w:b/>
          <w:bCs/>
          <w:lang w:eastAsia="zh-CN"/>
        </w:rPr>
        <w:t xml:space="preserve">: </w:t>
      </w:r>
      <w:r w:rsidRPr="00AB7DBD">
        <w:rPr>
          <w:b/>
          <w:bCs/>
          <w:lang w:val="x-none" w:eastAsia="ko-KR"/>
        </w:rPr>
        <w:t>FBS activation delay shall at the least includes below items.</w:t>
      </w:r>
    </w:p>
    <w:p w14:paraId="0C5BE5E8" w14:textId="77777777" w:rsidR="00EE059A" w:rsidRPr="00AB7DBD" w:rsidRDefault="00EE059A" w:rsidP="00EE059A">
      <w:pPr>
        <w:rPr>
          <w:b/>
          <w:bCs/>
        </w:rPr>
      </w:pPr>
      <w:r w:rsidRPr="00AB7DBD">
        <w:rPr>
          <w:rFonts w:cs="v4.2.0"/>
          <w:b/>
          <w:bCs/>
        </w:rPr>
        <w:t xml:space="preserve">When the UE receives a RRC message implying FBS the UE shall be ready to </w:t>
      </w:r>
      <w:r w:rsidRPr="00AB7DBD">
        <w:rPr>
          <w:rFonts w:cs="v4.2.0"/>
          <w:b/>
          <w:bCs/>
          <w:snapToGrid w:val="0"/>
        </w:rPr>
        <w:t xml:space="preserve">start the L3 measurements with FBS operation </w:t>
      </w:r>
      <w:r w:rsidRPr="00AB7DBD">
        <w:rPr>
          <w:b/>
          <w:bCs/>
        </w:rPr>
        <w:t>within D</w:t>
      </w:r>
      <w:r w:rsidRPr="00AB7DBD">
        <w:rPr>
          <w:b/>
          <w:bCs/>
          <w:vertAlign w:val="subscript"/>
        </w:rPr>
        <w:t>FBS</w:t>
      </w:r>
      <w:r w:rsidRPr="00AB7DBD">
        <w:rPr>
          <w:b/>
          <w:bCs/>
        </w:rPr>
        <w:t xml:space="preserve"> seconds from the end of the last TTI containing the RRC command.</w:t>
      </w:r>
    </w:p>
    <w:p w14:paraId="3C8FBCB0" w14:textId="4281FB97" w:rsidR="00EE059A" w:rsidRPr="00AB7DBD" w:rsidRDefault="00EE059A" w:rsidP="00EE059A">
      <w:pPr>
        <w:pStyle w:val="EQ"/>
        <w:rPr>
          <w:b/>
          <w:bCs/>
          <w:lang w:eastAsia="zh-CN"/>
        </w:rPr>
      </w:pPr>
      <w:r w:rsidRPr="00AB7DBD">
        <w:rPr>
          <w:b/>
          <w:bCs/>
          <w:lang w:eastAsia="zh-CN"/>
        </w:rPr>
        <w:tab/>
        <w:t>D</w:t>
      </w:r>
      <w:r w:rsidRPr="00AB7DBD">
        <w:rPr>
          <w:b/>
          <w:bCs/>
          <w:vertAlign w:val="subscript"/>
          <w:lang w:eastAsia="zh-CN"/>
        </w:rPr>
        <w:t>FBS</w:t>
      </w:r>
      <w:r w:rsidRPr="00AB7DBD">
        <w:rPr>
          <w:b/>
          <w:bCs/>
          <w:lang w:eastAsia="zh-CN"/>
        </w:rPr>
        <w:t xml:space="preserve"> = T</w:t>
      </w:r>
      <w:r w:rsidRPr="00AB7DBD">
        <w:rPr>
          <w:b/>
          <w:bCs/>
          <w:vertAlign w:val="subscript"/>
          <w:lang w:eastAsia="zh-CN"/>
        </w:rPr>
        <w:t>RRC</w:t>
      </w:r>
      <w:r w:rsidRPr="00AB7DBD">
        <w:rPr>
          <w:b/>
          <w:bCs/>
          <w:lang w:eastAsia="zh-CN"/>
        </w:rPr>
        <w:t xml:space="preserve"> + </w:t>
      </w:r>
      <w:r w:rsidRPr="00AB7DBD">
        <w:rPr>
          <w:b/>
          <w:bCs/>
          <w:iCs/>
        </w:rPr>
        <w:t>T</w:t>
      </w:r>
      <w:r w:rsidRPr="00AB7DBD">
        <w:rPr>
          <w:b/>
          <w:bCs/>
          <w:iCs/>
          <w:vertAlign w:val="subscript"/>
        </w:rPr>
        <w:t>Event_FBS</w:t>
      </w:r>
      <w:r w:rsidRPr="00AB7DBD">
        <w:rPr>
          <w:b/>
          <w:bCs/>
          <w:iCs/>
        </w:rPr>
        <w:t xml:space="preserve"> + </w:t>
      </w:r>
      <w:r w:rsidRPr="00AB7DBD">
        <w:rPr>
          <w:b/>
          <w:bCs/>
          <w:lang w:eastAsia="zh-CN"/>
        </w:rPr>
        <w:t>T</w:t>
      </w:r>
      <w:r w:rsidRPr="00AB7DBD">
        <w:rPr>
          <w:b/>
          <w:bCs/>
          <w:vertAlign w:val="subscript"/>
          <w:lang w:eastAsia="zh-CN"/>
        </w:rPr>
        <w:t>measure</w:t>
      </w:r>
      <w:r w:rsidRPr="00AB7DBD">
        <w:rPr>
          <w:b/>
          <w:bCs/>
          <w:lang w:eastAsia="zh-CN"/>
        </w:rPr>
        <w:t xml:space="preserve"> + T</w:t>
      </w:r>
      <w:r w:rsidRPr="00AB7DBD">
        <w:rPr>
          <w:b/>
          <w:bCs/>
          <w:vertAlign w:val="subscript"/>
          <w:lang w:eastAsia="zh-CN"/>
        </w:rPr>
        <w:t>processing_FBS</w:t>
      </w:r>
      <w:r w:rsidRPr="00AB7DBD">
        <w:rPr>
          <w:b/>
          <w:bCs/>
          <w:lang w:eastAsia="zh-CN"/>
        </w:rPr>
        <w:t xml:space="preserve"> </w:t>
      </w:r>
    </w:p>
    <w:p w14:paraId="714689BF" w14:textId="77777777" w:rsidR="00EE059A" w:rsidRPr="00AB7DBD" w:rsidRDefault="00EE059A" w:rsidP="00EE059A">
      <w:pPr>
        <w:rPr>
          <w:b/>
          <w:bCs/>
        </w:rPr>
      </w:pPr>
      <w:r w:rsidRPr="00AB7DBD">
        <w:rPr>
          <w:b/>
          <w:bCs/>
        </w:rPr>
        <w:t>Where:</w:t>
      </w:r>
    </w:p>
    <w:p w14:paraId="3A1F4E1C" w14:textId="77777777" w:rsidR="00EE059A" w:rsidRPr="00AB7DBD" w:rsidRDefault="00EE059A" w:rsidP="00EE059A">
      <w:pPr>
        <w:pStyle w:val="B10"/>
        <w:rPr>
          <w:rFonts w:ascii="Times New Roman" w:hAnsi="Times New Roman"/>
          <w:b/>
          <w:bCs/>
        </w:rPr>
      </w:pPr>
      <w:r w:rsidRPr="00AB7DBD">
        <w:rPr>
          <w:rFonts w:ascii="Times New Roman" w:hAnsi="Times New Roman"/>
          <w:b/>
          <w:bCs/>
          <w:lang w:val="en-US" w:eastAsia="zh-CN"/>
        </w:rPr>
        <w:tab/>
        <w:t>T</w:t>
      </w:r>
      <w:r w:rsidRPr="00AB7DBD">
        <w:rPr>
          <w:rFonts w:ascii="Times New Roman" w:hAnsi="Times New Roman"/>
          <w:b/>
          <w:bCs/>
          <w:vertAlign w:val="subscript"/>
          <w:lang w:val="en-US" w:eastAsia="zh-CN"/>
        </w:rPr>
        <w:t>RRC</w:t>
      </w:r>
      <w:r w:rsidRPr="00AB7DBD" w:rsidDel="002D2E06">
        <w:rPr>
          <w:rFonts w:ascii="Times New Roman" w:hAnsi="Times New Roman"/>
          <w:b/>
          <w:bCs/>
        </w:rPr>
        <w:t xml:space="preserve"> </w:t>
      </w:r>
      <w:r w:rsidRPr="00AB7DBD">
        <w:rPr>
          <w:rFonts w:ascii="Times New Roman" w:hAnsi="Times New Roman"/>
          <w:b/>
          <w:bCs/>
        </w:rPr>
        <w:t xml:space="preserve">is the RRC procedure delay defined in clause </w:t>
      </w:r>
      <w:r w:rsidRPr="00AB7DBD">
        <w:rPr>
          <w:rFonts w:ascii="Times New Roman" w:hAnsi="Times New Roman"/>
          <w:b/>
          <w:bCs/>
          <w:lang w:eastAsia="zh-CN"/>
        </w:rPr>
        <w:t>12</w:t>
      </w:r>
      <w:r w:rsidRPr="00AB7DBD">
        <w:rPr>
          <w:rFonts w:ascii="Times New Roman" w:hAnsi="Times New Roman"/>
          <w:b/>
          <w:bCs/>
        </w:rPr>
        <w:t xml:space="preserve"> in TS 38.331 [2].</w:t>
      </w:r>
    </w:p>
    <w:p w14:paraId="5E046D66" w14:textId="77777777" w:rsidR="00EE059A" w:rsidRPr="00AB7DBD" w:rsidRDefault="00EE059A" w:rsidP="00EE059A">
      <w:pPr>
        <w:pStyle w:val="B10"/>
        <w:rPr>
          <w:rFonts w:ascii="Times New Roman" w:hAnsi="Times New Roman"/>
          <w:b/>
          <w:bCs/>
        </w:rPr>
      </w:pPr>
      <w:r w:rsidRPr="00AB7DBD">
        <w:rPr>
          <w:rFonts w:ascii="Times New Roman" w:hAnsi="Times New Roman"/>
          <w:b/>
          <w:bCs/>
          <w:iCs/>
        </w:rPr>
        <w:tab/>
        <w:t>T</w:t>
      </w:r>
      <w:r w:rsidRPr="00AB7DBD">
        <w:rPr>
          <w:rFonts w:ascii="Times New Roman" w:hAnsi="Times New Roman"/>
          <w:b/>
          <w:bCs/>
          <w:iCs/>
          <w:vertAlign w:val="subscript"/>
        </w:rPr>
        <w:t>Event_FBS</w:t>
      </w:r>
      <w:r w:rsidRPr="00AB7DBD">
        <w:rPr>
          <w:rFonts w:ascii="Times New Roman" w:hAnsi="Times New Roman"/>
          <w:b/>
          <w:bCs/>
        </w:rPr>
        <w:t xml:space="preserve"> is the delay uncertainty which is the time from when the UE successfully decodes the RRC command until a condition exists at the measurement reference point which will trigger the FBS.</w:t>
      </w:r>
    </w:p>
    <w:p w14:paraId="6AE5CB1A" w14:textId="5E7FE531" w:rsidR="00EE059A" w:rsidRPr="00AB7DBD" w:rsidRDefault="00EE059A" w:rsidP="00EE059A">
      <w:pPr>
        <w:pStyle w:val="B10"/>
        <w:ind w:left="284" w:firstLine="284"/>
        <w:rPr>
          <w:rFonts w:ascii="Times New Roman" w:hAnsi="Times New Roman"/>
          <w:b/>
          <w:bCs/>
        </w:rPr>
      </w:pPr>
      <w:r w:rsidRPr="00AB7DBD">
        <w:rPr>
          <w:rFonts w:ascii="Times New Roman" w:hAnsi="Times New Roman"/>
          <w:b/>
          <w:bCs/>
          <w:lang w:eastAsia="zh-CN"/>
        </w:rPr>
        <w:t>T</w:t>
      </w:r>
      <w:r w:rsidRPr="00AB7DBD">
        <w:rPr>
          <w:rFonts w:ascii="Times New Roman" w:hAnsi="Times New Roman"/>
          <w:b/>
          <w:bCs/>
          <w:vertAlign w:val="subscript"/>
          <w:lang w:eastAsia="zh-CN"/>
        </w:rPr>
        <w:t xml:space="preserve">processing_FBS </w:t>
      </w:r>
      <w:r w:rsidRPr="00AB7DBD">
        <w:rPr>
          <w:rFonts w:ascii="Times New Roman" w:hAnsi="Times New Roman"/>
          <w:b/>
          <w:bCs/>
          <w:lang w:eastAsia="zh-CN"/>
        </w:rPr>
        <w:t>is for UE processing and preparing FBS operation</w:t>
      </w:r>
      <w:r w:rsidR="00D92443">
        <w:rPr>
          <w:rFonts w:ascii="Times New Roman" w:hAnsi="Times New Roman"/>
          <w:b/>
          <w:bCs/>
          <w:lang w:eastAsia="zh-CN"/>
        </w:rPr>
        <w:t xml:space="preserve"> before UE applying FBS</w:t>
      </w:r>
      <w:r w:rsidRPr="00AB7DBD">
        <w:rPr>
          <w:rFonts w:ascii="Times New Roman" w:hAnsi="Times New Roman"/>
          <w:b/>
          <w:bCs/>
          <w:lang w:eastAsia="zh-CN"/>
        </w:rPr>
        <w:t>.</w:t>
      </w:r>
    </w:p>
    <w:p w14:paraId="370FBC06" w14:textId="77777777" w:rsidR="00EE059A" w:rsidRPr="00355C45" w:rsidRDefault="00EE059A" w:rsidP="00EE059A">
      <w:pPr>
        <w:rPr>
          <w:b/>
          <w:bCs/>
          <w:lang w:eastAsia="zh-CN"/>
        </w:rPr>
      </w:pPr>
      <w:r w:rsidRPr="00355C45">
        <w:rPr>
          <w:b/>
          <w:bCs/>
        </w:rPr>
        <w:t xml:space="preserve">Proposal </w:t>
      </w:r>
      <w:r>
        <w:rPr>
          <w:b/>
          <w:bCs/>
        </w:rPr>
        <w:t>2</w:t>
      </w:r>
      <w:r w:rsidRPr="00355C45">
        <w:rPr>
          <w:b/>
          <w:bCs/>
        </w:rPr>
        <w:t xml:space="preserve">: </w:t>
      </w:r>
      <w:r w:rsidRPr="00355C45">
        <w:rPr>
          <w:b/>
          <w:bCs/>
          <w:lang w:eastAsia="zh-CN"/>
        </w:rPr>
        <w:t xml:space="preserve">UE shall report FBS validity to NW after </w:t>
      </w:r>
      <w:r w:rsidRPr="00355C45">
        <w:rPr>
          <w:rFonts w:hint="eastAsia"/>
          <w:b/>
          <w:bCs/>
          <w:lang w:eastAsia="zh-CN"/>
        </w:rPr>
        <w:t xml:space="preserve">activating </w:t>
      </w:r>
      <w:r w:rsidRPr="00355C45">
        <w:rPr>
          <w:b/>
          <w:bCs/>
          <w:lang w:eastAsia="zh-CN"/>
        </w:rPr>
        <w:t>FBS with respect to the NW RRC signaling.</w:t>
      </w:r>
    </w:p>
    <w:p w14:paraId="2F2269CD" w14:textId="77777777" w:rsidR="00490D00" w:rsidRDefault="00490D00" w:rsidP="00490D00">
      <w:pPr>
        <w:rPr>
          <w:b/>
          <w:bCs/>
          <w:lang w:eastAsia="zh-CN"/>
        </w:rPr>
      </w:pPr>
      <w:r w:rsidRPr="00755619">
        <w:rPr>
          <w:b/>
          <w:bCs/>
          <w:lang w:eastAsia="zh-CN"/>
        </w:rPr>
        <w:t xml:space="preserve">Proposal </w:t>
      </w:r>
      <w:r>
        <w:rPr>
          <w:b/>
          <w:bCs/>
          <w:lang w:eastAsia="zh-CN"/>
        </w:rPr>
        <w:t>3</w:t>
      </w:r>
      <w:r w:rsidRPr="00755619">
        <w:rPr>
          <w:b/>
          <w:bCs/>
          <w:lang w:eastAsia="zh-CN"/>
        </w:rPr>
        <w:t>: Use</w:t>
      </w:r>
      <w:r w:rsidRPr="00755619">
        <w:rPr>
          <w:rFonts w:hint="eastAsia"/>
          <w:b/>
          <w:bCs/>
          <w:lang w:eastAsia="zh-CN"/>
        </w:rPr>
        <w:t xml:space="preserve"> </w:t>
      </w:r>
      <w:r>
        <w:rPr>
          <w:b/>
          <w:bCs/>
          <w:lang w:eastAsia="zh-CN"/>
        </w:rPr>
        <w:t>one of</w:t>
      </w:r>
      <w:r w:rsidRPr="00755619">
        <w:rPr>
          <w:b/>
          <w:bCs/>
          <w:lang w:eastAsia="zh-CN"/>
        </w:rPr>
        <w:t xml:space="preserve"> events for L3 measurement</w:t>
      </w:r>
      <w:r w:rsidRPr="00755619">
        <w:rPr>
          <w:b/>
          <w:bCs/>
        </w:rPr>
        <w:t xml:space="preserve"> </w:t>
      </w:r>
      <w:r w:rsidRPr="00755619">
        <w:rPr>
          <w:rFonts w:ascii="Calibri" w:hAnsi="Calibri" w:cs="Calibri"/>
          <w:b/>
          <w:bCs/>
          <w:lang w:eastAsia="zh-CN"/>
        </w:rPr>
        <w:t>﻿</w:t>
      </w:r>
      <w:r w:rsidRPr="00755619">
        <w:rPr>
          <w:b/>
          <w:bCs/>
          <w:lang w:eastAsia="zh-CN"/>
        </w:rPr>
        <w:t>report triggering as the condition to activate FBS.</w:t>
      </w:r>
    </w:p>
    <w:p w14:paraId="06F78ECC" w14:textId="77777777" w:rsidR="00EC3DF4" w:rsidRPr="00B8720A" w:rsidRDefault="00EC3DF4" w:rsidP="00EC3DF4">
      <w:pPr>
        <w:rPr>
          <w:b/>
          <w:bCs/>
          <w:lang w:eastAsia="zh-CN"/>
        </w:rPr>
      </w:pPr>
      <w:r w:rsidRPr="00B8720A">
        <w:rPr>
          <w:b/>
          <w:bCs/>
          <w:lang w:eastAsia="zh-CN"/>
        </w:rPr>
        <w:t xml:space="preserve">Proposal </w:t>
      </w:r>
      <w:r>
        <w:rPr>
          <w:b/>
          <w:bCs/>
          <w:lang w:eastAsia="zh-CN"/>
        </w:rPr>
        <w:t>4</w:t>
      </w:r>
      <w:r w:rsidRPr="00B8720A">
        <w:rPr>
          <w:b/>
          <w:bCs/>
          <w:lang w:eastAsia="zh-CN"/>
        </w:rPr>
        <w:t xml:space="preserve">: </w:t>
      </w:r>
      <w:r>
        <w:rPr>
          <w:b/>
          <w:bCs/>
          <w:lang w:eastAsia="zh-CN"/>
        </w:rPr>
        <w:t xml:space="preserve">RAN4 to study </w:t>
      </w:r>
      <w:r w:rsidRPr="00B8720A">
        <w:rPr>
          <w:b/>
          <w:bCs/>
          <w:lang w:eastAsia="zh-CN"/>
        </w:rPr>
        <w:t xml:space="preserve">the below </w:t>
      </w:r>
      <w:r>
        <w:rPr>
          <w:b/>
          <w:bCs/>
          <w:lang w:eastAsia="zh-CN"/>
        </w:rPr>
        <w:t xml:space="preserve">FBS deactivation </w:t>
      </w:r>
      <w:r w:rsidRPr="00B8720A">
        <w:rPr>
          <w:b/>
          <w:bCs/>
          <w:lang w:eastAsia="zh-CN"/>
        </w:rPr>
        <w:t>conditions:</w:t>
      </w:r>
    </w:p>
    <w:p w14:paraId="622DEE8A" w14:textId="77777777" w:rsidR="00EC3DF4" w:rsidRPr="00B30554" w:rsidRDefault="00EC3DF4" w:rsidP="00EC3DF4">
      <w:pPr>
        <w:pStyle w:val="ListParagraph"/>
        <w:numPr>
          <w:ilvl w:val="0"/>
          <w:numId w:val="48"/>
        </w:numPr>
        <w:rPr>
          <w:b/>
          <w:lang w:val="en-US" w:eastAsia="zh-CN"/>
        </w:rPr>
      </w:pPr>
      <w:r w:rsidRPr="00B30554">
        <w:rPr>
          <w:b/>
          <w:lang w:eastAsia="ko-KR"/>
        </w:rPr>
        <w:t>After the UE have activated FBS</w:t>
      </w:r>
      <w:r w:rsidRPr="00B30554">
        <w:rPr>
          <w:b/>
          <w:lang w:eastAsia="zh-CN"/>
        </w:rPr>
        <w:t>:</w:t>
      </w:r>
    </w:p>
    <w:p w14:paraId="17251A73" w14:textId="77777777" w:rsidR="00EC3DF4" w:rsidRPr="00EE059A" w:rsidRDefault="00EC3DF4" w:rsidP="00EC3DF4">
      <w:pPr>
        <w:pStyle w:val="ListParagraph"/>
        <w:numPr>
          <w:ilvl w:val="1"/>
          <w:numId w:val="48"/>
        </w:numPr>
        <w:rPr>
          <w:b/>
          <w:lang w:eastAsia="ko-KR"/>
        </w:rPr>
      </w:pPr>
      <w:r w:rsidRPr="00EE059A">
        <w:rPr>
          <w:b/>
          <w:lang w:eastAsia="ko-KR"/>
        </w:rPr>
        <w:t>The condition of activating FBS is invalid.</w:t>
      </w:r>
    </w:p>
    <w:p w14:paraId="057459FD" w14:textId="77777777" w:rsidR="00EC3DF4" w:rsidRPr="00EE059A" w:rsidRDefault="00EC3DF4" w:rsidP="00EC3DF4">
      <w:pPr>
        <w:pStyle w:val="ListParagraph"/>
        <w:numPr>
          <w:ilvl w:val="2"/>
          <w:numId w:val="48"/>
        </w:numPr>
        <w:rPr>
          <w:b/>
          <w:lang w:eastAsia="ko-KR"/>
        </w:rPr>
      </w:pPr>
      <w:r w:rsidRPr="00EE059A">
        <w:rPr>
          <w:b/>
          <w:lang w:eastAsia="ko-KR"/>
        </w:rPr>
        <w:t xml:space="preserve">Define a minimal during time for </w:t>
      </w:r>
      <w:r w:rsidRPr="00EE059A">
        <w:rPr>
          <w:b/>
          <w:lang w:eastAsia="zh-CN"/>
        </w:rPr>
        <w:t>FBS/non-FBS.</w:t>
      </w:r>
    </w:p>
    <w:p w14:paraId="5BACF8D4" w14:textId="77777777" w:rsidR="00EC3DF4" w:rsidRPr="00EE059A" w:rsidRDefault="00EC3DF4" w:rsidP="00EC3DF4">
      <w:pPr>
        <w:pStyle w:val="ListParagraph"/>
        <w:numPr>
          <w:ilvl w:val="1"/>
          <w:numId w:val="48"/>
        </w:numPr>
        <w:rPr>
          <w:b/>
          <w:lang w:eastAsia="ko-KR"/>
        </w:rPr>
      </w:pPr>
      <w:r w:rsidRPr="00EE059A">
        <w:rPr>
          <w:b/>
          <w:lang w:eastAsia="ko-KR"/>
        </w:rPr>
        <w:t>The condition of activating FBS still is valid but,</w:t>
      </w:r>
    </w:p>
    <w:p w14:paraId="15D2C684" w14:textId="77777777" w:rsidR="00EC3DF4" w:rsidRPr="00EE059A" w:rsidRDefault="00EC3DF4" w:rsidP="00EC3DF4">
      <w:pPr>
        <w:pStyle w:val="ListParagraph"/>
        <w:numPr>
          <w:ilvl w:val="2"/>
          <w:numId w:val="48"/>
        </w:numPr>
        <w:rPr>
          <w:b/>
          <w:lang w:eastAsia="ko-KR"/>
        </w:rPr>
      </w:pPr>
      <w:r w:rsidRPr="00EE059A">
        <w:rPr>
          <w:b/>
          <w:lang w:eastAsia="ko-KR"/>
        </w:rPr>
        <w:t>L3 measurement with FBS has been conducted for a time period</w:t>
      </w:r>
      <w:r w:rsidRPr="00EE059A">
        <w:rPr>
          <w:rFonts w:hint="eastAsia"/>
          <w:b/>
          <w:lang w:eastAsia="zh-CN"/>
        </w:rPr>
        <w:t xml:space="preserve"> with</w:t>
      </w:r>
      <w:r w:rsidRPr="00EE059A">
        <w:rPr>
          <w:b/>
          <w:lang w:val="en-US" w:eastAsia="zh-CN"/>
        </w:rPr>
        <w:t xml:space="preserve"> respect to a pre-defined measurement period or time</w:t>
      </w:r>
      <w:r w:rsidRPr="00EE059A">
        <w:rPr>
          <w:b/>
          <w:lang w:eastAsia="ko-KR"/>
        </w:rPr>
        <w:t xml:space="preserve">.  </w:t>
      </w:r>
    </w:p>
    <w:p w14:paraId="52168633" w14:textId="77777777" w:rsidR="00EC3DF4" w:rsidRPr="00EE059A" w:rsidRDefault="00EC3DF4" w:rsidP="00EC3DF4">
      <w:pPr>
        <w:pStyle w:val="ListParagraph"/>
        <w:numPr>
          <w:ilvl w:val="2"/>
          <w:numId w:val="48"/>
        </w:numPr>
        <w:rPr>
          <w:b/>
          <w:lang w:eastAsia="ko-KR"/>
        </w:rPr>
      </w:pPr>
      <w:r w:rsidRPr="00EE059A">
        <w:rPr>
          <w:b/>
          <w:lang w:eastAsia="ko-KR"/>
        </w:rPr>
        <w:t>Internal overheating is detected</w:t>
      </w:r>
      <w:r w:rsidRPr="00EC3DF4">
        <w:rPr>
          <w:b/>
          <w:lang w:eastAsia="ko-KR"/>
        </w:rPr>
        <w:t xml:space="preserve"> </w:t>
      </w:r>
      <w:r w:rsidRPr="00EE059A">
        <w:rPr>
          <w:b/>
          <w:lang w:eastAsia="ko-KR"/>
        </w:rPr>
        <w:t xml:space="preserve">or other limitation from UE </w:t>
      </w:r>
      <w:r>
        <w:rPr>
          <w:b/>
          <w:lang w:eastAsia="ko-KR"/>
        </w:rPr>
        <w:t>perspective</w:t>
      </w:r>
      <w:r w:rsidRPr="00B30554">
        <w:rPr>
          <w:b/>
          <w:lang w:eastAsia="ko-KR"/>
        </w:rPr>
        <w:t>.</w:t>
      </w:r>
    </w:p>
    <w:p w14:paraId="452740F9" w14:textId="77777777" w:rsidR="00EC3DF4" w:rsidRPr="00EE059A" w:rsidRDefault="00EC3DF4" w:rsidP="00EC3DF4">
      <w:pPr>
        <w:pStyle w:val="ListParagraph"/>
        <w:numPr>
          <w:ilvl w:val="0"/>
          <w:numId w:val="48"/>
        </w:numPr>
        <w:rPr>
          <w:b/>
          <w:lang w:val="en-US" w:eastAsia="zh-CN"/>
        </w:rPr>
      </w:pPr>
      <w:r w:rsidRPr="00EE059A">
        <w:rPr>
          <w:b/>
          <w:lang w:eastAsia="ko-KR"/>
        </w:rPr>
        <w:t>Meet activation conditions but not activate FBS yet</w:t>
      </w:r>
      <w:r w:rsidRPr="00EE059A">
        <w:rPr>
          <w:b/>
          <w:lang w:eastAsia="zh-CN"/>
        </w:rPr>
        <w:t>:</w:t>
      </w:r>
    </w:p>
    <w:p w14:paraId="0DF46042" w14:textId="77777777" w:rsidR="00EC3DF4" w:rsidRPr="00B30554" w:rsidRDefault="00EC3DF4" w:rsidP="00EC3DF4">
      <w:pPr>
        <w:pStyle w:val="ListParagraph"/>
        <w:numPr>
          <w:ilvl w:val="1"/>
          <w:numId w:val="48"/>
        </w:numPr>
        <w:rPr>
          <w:b/>
          <w:lang w:eastAsia="ko-KR"/>
        </w:rPr>
      </w:pPr>
      <w:r w:rsidRPr="00EE059A">
        <w:rPr>
          <w:b/>
          <w:lang w:eastAsia="ko-KR"/>
        </w:rPr>
        <w:lastRenderedPageBreak/>
        <w:t xml:space="preserve">Internal overheating is detected or other limitation from UE </w:t>
      </w:r>
      <w:r>
        <w:rPr>
          <w:b/>
          <w:lang w:eastAsia="ko-KR"/>
        </w:rPr>
        <w:t>perspective</w:t>
      </w:r>
      <w:r w:rsidRPr="00B30554">
        <w:rPr>
          <w:b/>
          <w:lang w:eastAsia="ko-KR"/>
        </w:rPr>
        <w:t>.</w:t>
      </w:r>
    </w:p>
    <w:p w14:paraId="37799725" w14:textId="77777777" w:rsidR="00F840C6" w:rsidRPr="00F840C6" w:rsidRDefault="00F840C6" w:rsidP="00F840C6">
      <w:pPr>
        <w:rPr>
          <w:b/>
          <w:bCs/>
          <w:lang w:eastAsia="ko-KR"/>
        </w:rPr>
      </w:pPr>
      <w:r w:rsidRPr="00F840C6">
        <w:rPr>
          <w:b/>
          <w:bCs/>
          <w:lang w:eastAsia="zh-CN"/>
        </w:rPr>
        <w:t xml:space="preserve">Proposal 5: UE shall report </w:t>
      </w:r>
      <w:r w:rsidRPr="00F840C6">
        <w:rPr>
          <w:b/>
        </w:rPr>
        <w:t>NW of deactivating FBS</w:t>
      </w:r>
      <w:r w:rsidRPr="00F840C6">
        <w:rPr>
          <w:b/>
          <w:bCs/>
          <w:lang w:eastAsia="zh-CN"/>
        </w:rPr>
        <w:t xml:space="preserve"> once the deactivation condition is met.</w:t>
      </w:r>
    </w:p>
    <w:p w14:paraId="39E0F7E4" w14:textId="77777777" w:rsidR="006043AA" w:rsidRDefault="006043AA" w:rsidP="006043AA">
      <w:pPr>
        <w:rPr>
          <w:b/>
          <w:lang w:eastAsia="zh-CN"/>
        </w:rPr>
      </w:pPr>
      <w:r w:rsidRPr="00CC45FF">
        <w:rPr>
          <w:b/>
          <w:lang w:val="x-none" w:eastAsia="ko-KR"/>
        </w:rPr>
        <w:t xml:space="preserve">Proposal </w:t>
      </w:r>
      <w:r>
        <w:rPr>
          <w:b/>
          <w:lang w:val="x-none" w:eastAsia="ko-KR"/>
        </w:rPr>
        <w:t>6</w:t>
      </w:r>
      <w:r w:rsidRPr="00CC45FF">
        <w:rPr>
          <w:b/>
          <w:lang w:val="x-none" w:eastAsia="ko-KR"/>
        </w:rPr>
        <w:t>: RAN4 to study</w:t>
      </w:r>
      <w:r>
        <w:rPr>
          <w:b/>
          <w:lang w:val="x-none" w:eastAsia="ko-KR"/>
        </w:rPr>
        <w:t xml:space="preserve"> the UE behaviour</w:t>
      </w:r>
      <w:r w:rsidRPr="00CC45FF">
        <w:rPr>
          <w:b/>
          <w:lang w:val="x-none" w:eastAsia="ko-KR"/>
        </w:rPr>
        <w:t xml:space="preserve">, provided </w:t>
      </w:r>
      <w:r w:rsidRPr="00CC45FF">
        <w:rPr>
          <w:b/>
          <w:lang w:eastAsia="zh-CN"/>
        </w:rPr>
        <w:t>the UE deactivates FBS and then the UE determines that the deactivation condition is invalid or the activation condition is met again</w:t>
      </w:r>
      <w:r>
        <w:rPr>
          <w:b/>
          <w:lang w:eastAsia="zh-CN"/>
        </w:rPr>
        <w:t>. There are two exemplary behaviors as follow:</w:t>
      </w:r>
    </w:p>
    <w:p w14:paraId="0692C6DD" w14:textId="77777777" w:rsidR="006043AA" w:rsidRPr="009C75F7" w:rsidRDefault="006043AA" w:rsidP="006043AA">
      <w:pPr>
        <w:pStyle w:val="ListParagraph"/>
        <w:numPr>
          <w:ilvl w:val="0"/>
          <w:numId w:val="40"/>
        </w:numPr>
        <w:rPr>
          <w:b/>
          <w:lang w:eastAsia="zh-CN"/>
        </w:rPr>
      </w:pPr>
      <w:r w:rsidRPr="009C75F7">
        <w:rPr>
          <w:b/>
          <w:lang w:eastAsia="ko-KR"/>
        </w:rPr>
        <w:t>UE</w:t>
      </w:r>
      <w:r w:rsidRPr="007B1ECF">
        <w:rPr>
          <w:b/>
          <w:lang w:eastAsia="zh-CN"/>
        </w:rPr>
        <w:t xml:space="preserve"> </w:t>
      </w:r>
      <w:r w:rsidRPr="009C75F7">
        <w:rPr>
          <w:b/>
          <w:lang w:eastAsia="zh-CN"/>
        </w:rPr>
        <w:t>directly</w:t>
      </w:r>
      <w:r w:rsidRPr="009C75F7">
        <w:rPr>
          <w:b/>
          <w:lang w:eastAsia="ko-KR"/>
        </w:rPr>
        <w:t xml:space="preserve"> </w:t>
      </w:r>
      <w:r w:rsidRPr="009C75F7">
        <w:rPr>
          <w:b/>
          <w:lang w:eastAsia="zh-CN"/>
        </w:rPr>
        <w:t>re-activates FBS.</w:t>
      </w:r>
    </w:p>
    <w:p w14:paraId="47E3C861" w14:textId="77777777" w:rsidR="006043AA" w:rsidRPr="009C75F7" w:rsidRDefault="006043AA" w:rsidP="006043AA">
      <w:pPr>
        <w:pStyle w:val="ListParagraph"/>
        <w:numPr>
          <w:ilvl w:val="0"/>
          <w:numId w:val="40"/>
        </w:numPr>
        <w:rPr>
          <w:b/>
          <w:lang w:eastAsia="ko-KR"/>
        </w:rPr>
      </w:pPr>
      <w:r w:rsidRPr="009C75F7">
        <w:rPr>
          <w:b/>
          <w:lang w:eastAsia="zh-CN"/>
        </w:rPr>
        <w:t xml:space="preserve">UE </w:t>
      </w:r>
      <w:r>
        <w:rPr>
          <w:b/>
          <w:lang w:eastAsia="zh-CN"/>
        </w:rPr>
        <w:t>keeps FBS deactivated and awaits</w:t>
      </w:r>
      <w:r w:rsidRPr="009C75F7">
        <w:rPr>
          <w:b/>
        </w:rPr>
        <w:t xml:space="preserve"> </w:t>
      </w:r>
      <w:r>
        <w:rPr>
          <w:b/>
        </w:rPr>
        <w:t xml:space="preserve">until the new </w:t>
      </w:r>
      <w:r w:rsidRPr="009C75F7">
        <w:rPr>
          <w:b/>
        </w:rPr>
        <w:t>RRC signaling enabl</w:t>
      </w:r>
      <w:r>
        <w:rPr>
          <w:b/>
        </w:rPr>
        <w:t>ing</w:t>
      </w:r>
      <w:r w:rsidRPr="009C75F7">
        <w:rPr>
          <w:b/>
        </w:rPr>
        <w:t xml:space="preserve"> the </w:t>
      </w:r>
      <w:r w:rsidRPr="009C75F7">
        <w:rPr>
          <w:b/>
          <w:lang w:eastAsia="ko-KR"/>
        </w:rPr>
        <w:t>event-triggered activation procedure.</w:t>
      </w:r>
    </w:p>
    <w:p w14:paraId="7D64C89B" w14:textId="77777777" w:rsidR="00D240DF" w:rsidRPr="00D240DF" w:rsidRDefault="00D240DF" w:rsidP="00D240DF">
      <w:pPr>
        <w:rPr>
          <w:b/>
          <w:lang w:eastAsia="zh-CN"/>
        </w:rPr>
      </w:pPr>
      <w:r w:rsidRPr="00D240DF">
        <w:rPr>
          <w:b/>
          <w:lang w:eastAsia="zh-CN"/>
        </w:rPr>
        <w:t>Proposal 7: For CHO, FBS is applied during T</w:t>
      </w:r>
      <w:r w:rsidRPr="00D240DF">
        <w:rPr>
          <w:b/>
          <w:vertAlign w:val="subscript"/>
          <w:lang w:eastAsia="zh-CN"/>
        </w:rPr>
        <w:t>measure</w:t>
      </w:r>
      <w:r w:rsidRPr="00D240DF">
        <w:rPr>
          <w:b/>
          <w:lang w:eastAsia="zh-CN"/>
        </w:rPr>
        <w:t xml:space="preserve"> after the condition for handover is met.</w:t>
      </w:r>
    </w:p>
    <w:p w14:paraId="1FCD474F" w14:textId="77777777" w:rsidR="00D240DF" w:rsidRPr="00FF0C82" w:rsidRDefault="00D240DF" w:rsidP="00D240DF">
      <w:pPr>
        <w:rPr>
          <w:b/>
          <w:bCs/>
          <w:lang w:eastAsia="zh-CN"/>
        </w:rPr>
      </w:pPr>
      <w:r w:rsidRPr="00FF0C82">
        <w:rPr>
          <w:b/>
          <w:bCs/>
          <w:lang w:eastAsia="zh-CN"/>
        </w:rPr>
        <w:t xml:space="preserve">Proposal </w:t>
      </w:r>
      <w:r>
        <w:rPr>
          <w:b/>
          <w:bCs/>
          <w:lang w:eastAsia="zh-CN"/>
        </w:rPr>
        <w:t>8</w:t>
      </w:r>
      <w:r w:rsidRPr="00FF0C82">
        <w:rPr>
          <w:b/>
          <w:bCs/>
          <w:lang w:eastAsia="zh-CN"/>
        </w:rPr>
        <w:t xml:space="preserve">: BFD and/or RLM status may trigger UE </w:t>
      </w:r>
      <w:r>
        <w:rPr>
          <w:b/>
          <w:bCs/>
          <w:lang w:eastAsia="zh-CN"/>
        </w:rPr>
        <w:t>to enable</w:t>
      </w:r>
      <w:r w:rsidRPr="00FF0C82">
        <w:rPr>
          <w:b/>
          <w:bCs/>
          <w:lang w:eastAsia="zh-CN"/>
        </w:rPr>
        <w:t xml:space="preserve"> FBS.</w:t>
      </w:r>
    </w:p>
    <w:p w14:paraId="21356CB4" w14:textId="77777777" w:rsidR="00D240DF" w:rsidRPr="00FF0C82" w:rsidRDefault="00D240DF" w:rsidP="00D240DF">
      <w:pPr>
        <w:pStyle w:val="ListParagraph"/>
        <w:numPr>
          <w:ilvl w:val="0"/>
          <w:numId w:val="31"/>
        </w:numPr>
        <w:jc w:val="both"/>
        <w:rPr>
          <w:b/>
          <w:bCs/>
          <w:lang w:eastAsia="zh-CN"/>
        </w:rPr>
      </w:pPr>
      <w:r w:rsidRPr="00FF0C82">
        <w:rPr>
          <w:b/>
          <w:bCs/>
          <w:lang w:eastAsia="zh-CN"/>
        </w:rPr>
        <w:t>If the UE meets the criteria of relaxed BFD and/or RLM, it indeed implicitly indicates the UE hasn’t the demand to conduct FBS. On the contrary, if the UE doesn’t meet the criteria of relaxed BFD and/or RLM, it indeed implicitly indicates the UE may have the demand to conduct FBS.</w:t>
      </w:r>
    </w:p>
    <w:p w14:paraId="1998086A" w14:textId="77777777" w:rsidR="00D240DF" w:rsidRPr="00FF0C82" w:rsidRDefault="00D240DF" w:rsidP="00D240DF">
      <w:pPr>
        <w:pStyle w:val="ListParagraph"/>
        <w:numPr>
          <w:ilvl w:val="0"/>
          <w:numId w:val="31"/>
        </w:numPr>
        <w:jc w:val="both"/>
        <w:rPr>
          <w:b/>
          <w:bCs/>
          <w:lang w:eastAsia="zh-CN"/>
        </w:rPr>
      </w:pPr>
      <w:r w:rsidRPr="00FF0C82">
        <w:rPr>
          <w:b/>
          <w:bCs/>
          <w:lang w:eastAsia="zh-CN"/>
        </w:rPr>
        <w:t>If beam failure or radio link failure is detected, FBS may be applied.</w:t>
      </w:r>
    </w:p>
    <w:p w14:paraId="2C81BB9D" w14:textId="77777777" w:rsidR="00D240DF" w:rsidRPr="00D240DF" w:rsidRDefault="00D240DF" w:rsidP="00D240DF">
      <w:pPr>
        <w:rPr>
          <w:b/>
          <w:bCs/>
          <w:lang w:eastAsia="zh-CN"/>
        </w:rPr>
      </w:pPr>
      <w:r w:rsidRPr="00D240DF">
        <w:rPr>
          <w:b/>
          <w:bCs/>
          <w:lang w:eastAsia="zh-CN"/>
        </w:rPr>
        <w:t xml:space="preserve">Proposal 9: RAN4 to study whether the existing </w:t>
      </w:r>
      <w:r w:rsidRPr="00D240DF">
        <w:rPr>
          <w:b/>
          <w:bCs/>
          <w:i/>
          <w:iCs/>
          <w:lang w:eastAsia="zh-CN"/>
        </w:rPr>
        <w:t>ReportInterval</w:t>
      </w:r>
      <w:r w:rsidRPr="00D240DF">
        <w:rPr>
          <w:b/>
          <w:bCs/>
          <w:lang w:eastAsia="zh-CN"/>
        </w:rPr>
        <w:t xml:space="preserve">  shall be extended to contain a smaller value for the measurement with FBS enabled.</w:t>
      </w:r>
    </w:p>
    <w:p w14:paraId="15C6731F" w14:textId="77777777" w:rsidR="004F1A64" w:rsidRPr="00832F71" w:rsidRDefault="004F1A64" w:rsidP="004F1A64">
      <w:pPr>
        <w:rPr>
          <w:b/>
          <w:bCs/>
          <w:szCs w:val="21"/>
          <w:lang w:eastAsia="zh-CN"/>
        </w:rPr>
      </w:pPr>
      <w:r w:rsidRPr="00832F71">
        <w:rPr>
          <w:b/>
          <w:bCs/>
          <w:szCs w:val="21"/>
          <w:lang w:eastAsia="zh-CN"/>
        </w:rPr>
        <w:t>Proposal</w:t>
      </w:r>
      <w:r>
        <w:rPr>
          <w:b/>
          <w:bCs/>
          <w:szCs w:val="21"/>
          <w:lang w:eastAsia="zh-CN"/>
        </w:rPr>
        <w:t xml:space="preserve"> 10</w:t>
      </w:r>
      <w:r w:rsidRPr="00832F71">
        <w:rPr>
          <w:b/>
          <w:bCs/>
          <w:szCs w:val="21"/>
          <w:lang w:eastAsia="zh-CN"/>
        </w:rPr>
        <w:t>:</w:t>
      </w:r>
      <w:r>
        <w:rPr>
          <w:b/>
          <w:bCs/>
          <w:szCs w:val="21"/>
          <w:lang w:eastAsia="zh-CN"/>
        </w:rPr>
        <w:t xml:space="preserve"> Extra p</w:t>
      </w:r>
      <w:r w:rsidRPr="00DB6F78">
        <w:rPr>
          <w:b/>
          <w:bCs/>
          <w:szCs w:val="21"/>
          <w:lang w:eastAsia="zh-CN"/>
        </w:rPr>
        <w:t>rocessing time</w:t>
      </w:r>
      <w:r w:rsidRPr="00832F71">
        <w:rPr>
          <w:b/>
          <w:bCs/>
          <w:szCs w:val="21"/>
          <w:lang w:eastAsia="zh-CN"/>
        </w:rPr>
        <w:t xml:space="preserve"> </w:t>
      </w:r>
      <w:r>
        <w:rPr>
          <w:b/>
          <w:bCs/>
          <w:szCs w:val="21"/>
          <w:lang w:eastAsia="zh-CN"/>
        </w:rPr>
        <w:t>can be applied to</w:t>
      </w:r>
      <w:r w:rsidRPr="00832F71">
        <w:rPr>
          <w:b/>
          <w:bCs/>
          <w:szCs w:val="21"/>
          <w:lang w:eastAsia="zh-CN"/>
        </w:rPr>
        <w:t xml:space="preserve"> handover </w:t>
      </w:r>
      <w:r w:rsidRPr="004F1A64">
        <w:rPr>
          <w:b/>
          <w:bCs/>
          <w:szCs w:val="21"/>
          <w:lang w:eastAsia="zh-CN"/>
        </w:rPr>
        <w:t xml:space="preserve">interruption time, e.g. </w:t>
      </w:r>
      <w:r w:rsidRPr="004F1A64">
        <w:rPr>
          <w:szCs w:val="21"/>
          <w:lang w:eastAsia="zh-CN"/>
        </w:rPr>
        <w:t>T</w:t>
      </w:r>
      <w:r w:rsidRPr="004F1A64">
        <w:rPr>
          <w:szCs w:val="21"/>
          <w:vertAlign w:val="subscript"/>
          <w:lang w:eastAsia="zh-CN"/>
        </w:rPr>
        <w:t>margin</w:t>
      </w:r>
      <w:r w:rsidRPr="004F1A64">
        <w:rPr>
          <w:b/>
          <w:bCs/>
          <w:szCs w:val="21"/>
          <w:lang w:eastAsia="zh-CN"/>
        </w:rPr>
        <w:t>, if necessary</w:t>
      </w:r>
      <w:r>
        <w:rPr>
          <w:b/>
          <w:bCs/>
          <w:szCs w:val="21"/>
          <w:lang w:eastAsia="zh-CN"/>
        </w:rPr>
        <w:t xml:space="preserve">. </w:t>
      </w:r>
      <w:r w:rsidRPr="00832F71">
        <w:rPr>
          <w:b/>
          <w:bCs/>
          <w:szCs w:val="21"/>
          <w:lang w:eastAsia="zh-CN"/>
        </w:rPr>
        <w:t xml:space="preserve">No extra processing time for </w:t>
      </w:r>
      <w:r w:rsidRPr="00832F71">
        <w:rPr>
          <w:b/>
          <w:szCs w:val="21"/>
          <w:lang w:eastAsia="zh-CN"/>
        </w:rPr>
        <w:t xml:space="preserve">cell identification </w:t>
      </w:r>
      <w:r w:rsidRPr="00832F71">
        <w:rPr>
          <w:b/>
          <w:bCs/>
          <w:szCs w:val="21"/>
          <w:lang w:eastAsia="zh-CN"/>
        </w:rPr>
        <w:t>delay.</w:t>
      </w:r>
    </w:p>
    <w:p w14:paraId="59CD6F57" w14:textId="77777777" w:rsidR="00D240DF" w:rsidRPr="00A9368D" w:rsidRDefault="00D240DF" w:rsidP="00D240DF">
      <w:pPr>
        <w:rPr>
          <w:b/>
          <w:bCs/>
          <w:lang w:eastAsia="zh-CN"/>
        </w:rPr>
      </w:pPr>
      <w:r w:rsidRPr="00A9368D">
        <w:rPr>
          <w:b/>
          <w:bCs/>
          <w:lang w:eastAsia="zh-CN"/>
        </w:rPr>
        <w:t xml:space="preserve">Proposal </w:t>
      </w:r>
      <w:r>
        <w:rPr>
          <w:b/>
          <w:bCs/>
          <w:lang w:eastAsia="zh-CN"/>
        </w:rPr>
        <w:t>11</w:t>
      </w:r>
      <w:r w:rsidRPr="00A9368D">
        <w:rPr>
          <w:b/>
          <w:bCs/>
          <w:lang w:eastAsia="zh-CN"/>
        </w:rPr>
        <w:t xml:space="preserve">: </w:t>
      </w:r>
      <w:r w:rsidRPr="00A9368D">
        <w:rPr>
          <w:b/>
          <w:bCs/>
        </w:rPr>
        <w:t>L3 measurement delay reduction based on BSF reduction cover both non-DRX and DRX.</w:t>
      </w:r>
    </w:p>
    <w:p w14:paraId="39355278" w14:textId="77777777" w:rsidR="00D240DF" w:rsidRPr="00A9368D" w:rsidRDefault="00D240DF" w:rsidP="00D240DF">
      <w:pPr>
        <w:rPr>
          <w:b/>
          <w:bCs/>
          <w:lang w:eastAsia="zh-CN"/>
        </w:rPr>
      </w:pPr>
      <w:r w:rsidRPr="00A9368D">
        <w:rPr>
          <w:b/>
          <w:bCs/>
          <w:lang w:eastAsia="zh-CN"/>
        </w:rPr>
        <w:t xml:space="preserve">Proposal </w:t>
      </w:r>
      <w:r>
        <w:rPr>
          <w:b/>
          <w:bCs/>
          <w:lang w:eastAsia="zh-CN"/>
        </w:rPr>
        <w:t>12</w:t>
      </w:r>
      <w:r w:rsidRPr="00A9368D">
        <w:rPr>
          <w:b/>
          <w:bCs/>
          <w:lang w:eastAsia="zh-CN"/>
        </w:rPr>
        <w:t xml:space="preserve">: RAN4 to study whether </w:t>
      </w:r>
      <w:r w:rsidRPr="00A9368D">
        <w:rPr>
          <w:b/>
          <w:bCs/>
        </w:rPr>
        <w:t xml:space="preserve">DRX can be </w:t>
      </w:r>
      <w:r w:rsidRPr="008413C6">
        <w:rPr>
          <w:b/>
          <w:bCs/>
        </w:rPr>
        <w:t xml:space="preserve">ignored </w:t>
      </w:r>
      <w:r w:rsidRPr="008413C6">
        <w:rPr>
          <w:b/>
          <w:bCs/>
          <w:lang w:eastAsia="zh-CN"/>
        </w:rPr>
        <w:t>when FBS is valid</w:t>
      </w:r>
      <w:r w:rsidRPr="008413C6">
        <w:rPr>
          <w:b/>
          <w:bCs/>
        </w:rPr>
        <w:t>.</w:t>
      </w:r>
    </w:p>
    <w:p w14:paraId="6CD8DDE4" w14:textId="77777777" w:rsidR="00D240DF" w:rsidRDefault="00D240DF" w:rsidP="00D240DF">
      <w:pPr>
        <w:rPr>
          <w:b/>
          <w:bCs/>
          <w:lang w:eastAsia="zh-CN"/>
        </w:rPr>
      </w:pPr>
      <w:r w:rsidRPr="006A3B8C">
        <w:rPr>
          <w:b/>
          <w:bCs/>
          <w:lang w:eastAsia="zh-CN"/>
        </w:rPr>
        <w:t xml:space="preserve">Proposal </w:t>
      </w:r>
      <w:r>
        <w:rPr>
          <w:b/>
          <w:bCs/>
          <w:lang w:eastAsia="zh-CN"/>
        </w:rPr>
        <w:t>13</w:t>
      </w:r>
      <w:r w:rsidRPr="006A3B8C">
        <w:rPr>
          <w:b/>
          <w:bCs/>
          <w:lang w:eastAsia="zh-CN"/>
        </w:rPr>
        <w:t xml:space="preserve">: </w:t>
      </w:r>
      <w:r>
        <w:rPr>
          <w:b/>
          <w:bCs/>
          <w:lang w:eastAsia="zh-CN"/>
        </w:rPr>
        <w:t>RX beam sweeping factor can be defined with respect to UE capability.</w:t>
      </w:r>
    </w:p>
    <w:p w14:paraId="56C5547C" w14:textId="77777777" w:rsidR="00D240DF" w:rsidRPr="00E41919" w:rsidRDefault="00D240DF" w:rsidP="00D240DF">
      <w:pPr>
        <w:rPr>
          <w:b/>
          <w:bCs/>
          <w:lang w:eastAsia="zh-CN"/>
        </w:rPr>
      </w:pPr>
      <w:r w:rsidRPr="007B72E4">
        <w:rPr>
          <w:b/>
          <w:bCs/>
          <w:lang w:eastAsia="zh-CN"/>
        </w:rPr>
        <w:t xml:space="preserve">Proposal </w:t>
      </w:r>
      <w:r>
        <w:rPr>
          <w:b/>
          <w:bCs/>
          <w:lang w:eastAsia="zh-CN"/>
        </w:rPr>
        <w:t>14</w:t>
      </w:r>
      <w:r w:rsidRPr="007B72E4">
        <w:rPr>
          <w:b/>
          <w:bCs/>
          <w:lang w:eastAsia="zh-CN"/>
        </w:rPr>
        <w:t xml:space="preserve">: </w:t>
      </w:r>
      <w:r>
        <w:rPr>
          <w:b/>
          <w:bCs/>
          <w:lang w:eastAsia="zh-CN"/>
        </w:rPr>
        <w:t>Introduce a new UE capability instead of reusing</w:t>
      </w:r>
      <w:r w:rsidRPr="007B72E4">
        <w:rPr>
          <w:b/>
          <w:bCs/>
          <w:lang w:eastAsia="zh-CN"/>
        </w:rPr>
        <w:t xml:space="preserve"> UE capability </w:t>
      </w:r>
      <w:r w:rsidRPr="007B72E4">
        <w:rPr>
          <w:b/>
          <w:lang w:eastAsia="zh-CN"/>
        </w:rPr>
        <w:t>[TBD - multi-rx fast beam switching capability] for L3 measurement delay reduction.</w:t>
      </w:r>
    </w:p>
    <w:p w14:paraId="5D4D7BAF" w14:textId="77777777" w:rsidR="00C41459" w:rsidRDefault="00C41459" w:rsidP="00C41459">
      <w:pPr>
        <w:rPr>
          <w:b/>
          <w:bCs/>
          <w:lang w:eastAsia="zh-CN"/>
        </w:rPr>
      </w:pPr>
      <w:r w:rsidRPr="001C51ED">
        <w:rPr>
          <w:b/>
          <w:bCs/>
          <w:lang w:eastAsia="zh-CN"/>
        </w:rPr>
        <w:t>Proposal</w:t>
      </w:r>
      <w:r>
        <w:rPr>
          <w:b/>
          <w:bCs/>
          <w:lang w:eastAsia="zh-CN"/>
        </w:rPr>
        <w:t xml:space="preserve"> 15:</w:t>
      </w:r>
      <w:r w:rsidRPr="001C51ED">
        <w:rPr>
          <w:b/>
          <w:bCs/>
          <w:lang w:eastAsia="zh-CN"/>
        </w:rPr>
        <w:t xml:space="preserve"> </w:t>
      </w:r>
      <w:r>
        <w:rPr>
          <w:b/>
          <w:bCs/>
          <w:lang w:eastAsia="zh-CN"/>
        </w:rPr>
        <w:t xml:space="preserve">Regarding the transition time, </w:t>
      </w:r>
    </w:p>
    <w:p w14:paraId="008EDC58" w14:textId="77777777" w:rsidR="00C41459" w:rsidRPr="00C41459" w:rsidRDefault="00C41459" w:rsidP="00C41459">
      <w:pPr>
        <w:pStyle w:val="ListParagraph"/>
        <w:numPr>
          <w:ilvl w:val="0"/>
          <w:numId w:val="49"/>
        </w:numPr>
        <w:rPr>
          <w:b/>
          <w:bCs/>
        </w:rPr>
      </w:pPr>
      <w:r w:rsidRPr="00C41459">
        <w:rPr>
          <w:b/>
          <w:bCs/>
          <w:lang w:eastAsia="zh-CN"/>
        </w:rPr>
        <w:t xml:space="preserve">For the case from non-FBS to FBS, RAN4 specify </w:t>
      </w:r>
      <w:r w:rsidRPr="00C41459">
        <w:rPr>
          <w:b/>
        </w:rPr>
        <w:t>a delay</w:t>
      </w:r>
      <w:r w:rsidRPr="00C41459">
        <w:rPr>
          <w:b/>
          <w:bCs/>
        </w:rPr>
        <w:t xml:space="preserve"> from the time instant when the condition is met.</w:t>
      </w:r>
    </w:p>
    <w:p w14:paraId="03A7C170" w14:textId="77777777" w:rsidR="00C41459" w:rsidRPr="00C41459" w:rsidRDefault="00C41459" w:rsidP="00C41459">
      <w:pPr>
        <w:pStyle w:val="ListParagraph"/>
        <w:numPr>
          <w:ilvl w:val="0"/>
          <w:numId w:val="49"/>
        </w:numPr>
        <w:rPr>
          <w:b/>
          <w:bCs/>
        </w:rPr>
      </w:pPr>
      <w:r w:rsidRPr="00C41459">
        <w:rPr>
          <w:b/>
          <w:bCs/>
          <w:lang w:eastAsia="zh-CN"/>
        </w:rPr>
        <w:t xml:space="preserve">For the case from FBS to non-FBS, the necessity of </w:t>
      </w:r>
      <w:r w:rsidRPr="00C41459">
        <w:rPr>
          <w:b/>
          <w:bCs/>
        </w:rPr>
        <w:t>a delay during transition is unclear since the fallback solution isn’t fixed.</w:t>
      </w: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4F16E5FF" w:rsidR="00BA0A16" w:rsidRPr="00AD6C50" w:rsidRDefault="00E96B99" w:rsidP="000365C7">
      <w:pPr>
        <w:pStyle w:val="ListParagraph"/>
        <w:numPr>
          <w:ilvl w:val="0"/>
          <w:numId w:val="12"/>
        </w:numPr>
        <w:rPr>
          <w:lang w:val="en-US" w:eastAsia="en-US"/>
        </w:rPr>
      </w:pPr>
      <w:r w:rsidRPr="00E96B99">
        <w:rPr>
          <w:lang w:val="en-US" w:eastAsia="en-US"/>
        </w:rPr>
        <w:t>R4-2416853</w:t>
      </w:r>
      <w:r w:rsidR="00BA0A16" w:rsidRPr="00AD6C50">
        <w:rPr>
          <w:lang w:val="en-US" w:eastAsia="en-US"/>
        </w:rPr>
        <w:t xml:space="preserve">, </w:t>
      </w:r>
      <w:r w:rsidR="00A91221" w:rsidRPr="00AD6C50">
        <w:rPr>
          <w:lang w:val="en-US" w:eastAsia="en-US"/>
        </w:rPr>
        <w:t>WF for NR_RRM_Ph5, Apple</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75439" w14:textId="77777777" w:rsidR="005A1B92" w:rsidRDefault="005A1B92">
      <w:r>
        <w:separator/>
      </w:r>
    </w:p>
  </w:endnote>
  <w:endnote w:type="continuationSeparator" w:id="0">
    <w:p w14:paraId="0DCF7A29" w14:textId="77777777" w:rsidR="005A1B92" w:rsidRDefault="005A1B92">
      <w:r>
        <w:continuationSeparator/>
      </w:r>
    </w:p>
  </w:endnote>
  <w:endnote w:type="continuationNotice" w:id="1">
    <w:p w14:paraId="4863CB87" w14:textId="77777777" w:rsidR="005A1B92" w:rsidRDefault="005A1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B39AC" w14:textId="77777777" w:rsidR="005A1B92" w:rsidRDefault="005A1B92">
      <w:r>
        <w:separator/>
      </w:r>
    </w:p>
  </w:footnote>
  <w:footnote w:type="continuationSeparator" w:id="0">
    <w:p w14:paraId="49D0E9DD" w14:textId="77777777" w:rsidR="005A1B92" w:rsidRDefault="005A1B92">
      <w:r>
        <w:continuationSeparator/>
      </w:r>
    </w:p>
  </w:footnote>
  <w:footnote w:type="continuationNotice" w:id="1">
    <w:p w14:paraId="57194C5B" w14:textId="77777777" w:rsidR="005A1B92" w:rsidRDefault="005A1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35936"/>
    <w:multiLevelType w:val="hybridMultilevel"/>
    <w:tmpl w:val="3B0CBE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4" w15:restartNumberingAfterBreak="0">
    <w:nsid w:val="316B218A"/>
    <w:multiLevelType w:val="hybridMultilevel"/>
    <w:tmpl w:val="A8D45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803E62"/>
    <w:multiLevelType w:val="hybridMultilevel"/>
    <w:tmpl w:val="C61CBC98"/>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4834F1"/>
    <w:multiLevelType w:val="hybridMultilevel"/>
    <w:tmpl w:val="6DAA7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42312"/>
    <w:multiLevelType w:val="hybridMultilevel"/>
    <w:tmpl w:val="4DA2D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573D0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7AC559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8D51D4"/>
    <w:multiLevelType w:val="hybridMultilevel"/>
    <w:tmpl w:val="E9C495A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FC29DA"/>
    <w:multiLevelType w:val="hybridMultilevel"/>
    <w:tmpl w:val="7DD6D9E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60719F"/>
    <w:multiLevelType w:val="hybridMultilevel"/>
    <w:tmpl w:val="4E56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731F88"/>
    <w:multiLevelType w:val="hybridMultilevel"/>
    <w:tmpl w:val="A5DEC202"/>
    <w:lvl w:ilvl="0" w:tplc="08090003">
      <w:start w:val="1"/>
      <w:numFmt w:val="bullet"/>
      <w:lvlText w:val="o"/>
      <w:lvlJc w:val="left"/>
      <w:pPr>
        <w:ind w:left="772" w:hanging="360"/>
      </w:pPr>
      <w:rPr>
        <w:rFonts w:ascii="Courier New" w:hAnsi="Courier New" w:cs="Courier New"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4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CA1F15"/>
    <w:multiLevelType w:val="hybridMultilevel"/>
    <w:tmpl w:val="5A64374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2"/>
  </w:num>
  <w:num w:numId="2" w16cid:durableId="2059434476">
    <w:abstractNumId w:val="46"/>
  </w:num>
  <w:num w:numId="3" w16cid:durableId="559248169">
    <w:abstractNumId w:val="41"/>
  </w:num>
  <w:num w:numId="4" w16cid:durableId="1805738266">
    <w:abstractNumId w:val="18"/>
  </w:num>
  <w:num w:numId="5" w16cid:durableId="633951440">
    <w:abstractNumId w:val="20"/>
  </w:num>
  <w:num w:numId="6" w16cid:durableId="1252162723">
    <w:abstractNumId w:val="2"/>
  </w:num>
  <w:num w:numId="7" w16cid:durableId="1165045746">
    <w:abstractNumId w:val="1"/>
  </w:num>
  <w:num w:numId="8" w16cid:durableId="1934240767">
    <w:abstractNumId w:val="48"/>
  </w:num>
  <w:num w:numId="9" w16cid:durableId="1680891386">
    <w:abstractNumId w:val="9"/>
  </w:num>
  <w:num w:numId="10" w16cid:durableId="7274586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31"/>
  </w:num>
  <w:num w:numId="13" w16cid:durableId="1344891009">
    <w:abstractNumId w:val="38"/>
  </w:num>
  <w:num w:numId="14" w16cid:durableId="880245066">
    <w:abstractNumId w:val="47"/>
  </w:num>
  <w:num w:numId="15" w16cid:durableId="1783188649">
    <w:abstractNumId w:val="5"/>
  </w:num>
  <w:num w:numId="16" w16cid:durableId="1186484264">
    <w:abstractNumId w:val="26"/>
  </w:num>
  <w:num w:numId="17" w16cid:durableId="432282408">
    <w:abstractNumId w:val="29"/>
  </w:num>
  <w:num w:numId="18" w16cid:durableId="448399293">
    <w:abstractNumId w:val="3"/>
  </w:num>
  <w:num w:numId="19" w16cid:durableId="803540480">
    <w:abstractNumId w:val="27"/>
  </w:num>
  <w:num w:numId="20" w16cid:durableId="1083572577">
    <w:abstractNumId w:val="6"/>
  </w:num>
  <w:num w:numId="21" w16cid:durableId="1469087365">
    <w:abstractNumId w:val="43"/>
  </w:num>
  <w:num w:numId="22" w16cid:durableId="916475106">
    <w:abstractNumId w:val="24"/>
  </w:num>
  <w:num w:numId="23" w16cid:durableId="976034735">
    <w:abstractNumId w:val="21"/>
  </w:num>
  <w:num w:numId="24" w16cid:durableId="1570651463">
    <w:abstractNumId w:val="45"/>
  </w:num>
  <w:num w:numId="25" w16cid:durableId="1653558695">
    <w:abstractNumId w:val="10"/>
  </w:num>
  <w:num w:numId="26" w16cid:durableId="606352837">
    <w:abstractNumId w:val="42"/>
  </w:num>
  <w:num w:numId="27" w16cid:durableId="958028139">
    <w:abstractNumId w:val="11"/>
  </w:num>
  <w:num w:numId="28" w16cid:durableId="437217534">
    <w:abstractNumId w:val="8"/>
  </w:num>
  <w:num w:numId="29" w16cid:durableId="679236905">
    <w:abstractNumId w:val="25"/>
  </w:num>
  <w:num w:numId="30" w16cid:durableId="93980587">
    <w:abstractNumId w:val="30"/>
  </w:num>
  <w:num w:numId="31" w16cid:durableId="642585008">
    <w:abstractNumId w:val="33"/>
  </w:num>
  <w:num w:numId="32" w16cid:durableId="1104375771">
    <w:abstractNumId w:val="13"/>
  </w:num>
  <w:num w:numId="33" w16cid:durableId="310988937">
    <w:abstractNumId w:val="36"/>
  </w:num>
  <w:num w:numId="34" w16cid:durableId="877015245">
    <w:abstractNumId w:val="39"/>
  </w:num>
  <w:num w:numId="35" w16cid:durableId="1153831470">
    <w:abstractNumId w:val="14"/>
  </w:num>
  <w:num w:numId="36" w16cid:durableId="433213163">
    <w:abstractNumId w:val="37"/>
  </w:num>
  <w:num w:numId="37" w16cid:durableId="1962153996">
    <w:abstractNumId w:val="0"/>
  </w:num>
  <w:num w:numId="38" w16cid:durableId="873154068">
    <w:abstractNumId w:val="15"/>
  </w:num>
  <w:num w:numId="39" w16cid:durableId="1504275299">
    <w:abstractNumId w:val="40"/>
  </w:num>
  <w:num w:numId="40" w16cid:durableId="270625405">
    <w:abstractNumId w:val="7"/>
  </w:num>
  <w:num w:numId="41" w16cid:durableId="1378436078">
    <w:abstractNumId w:val="17"/>
  </w:num>
  <w:num w:numId="42" w16cid:durableId="1935741126">
    <w:abstractNumId w:val="16"/>
  </w:num>
  <w:num w:numId="43" w16cid:durableId="1978801669">
    <w:abstractNumId w:val="34"/>
  </w:num>
  <w:num w:numId="44" w16cid:durableId="816846491">
    <w:abstractNumId w:val="44"/>
  </w:num>
  <w:num w:numId="45" w16cid:durableId="779254064">
    <w:abstractNumId w:val="4"/>
  </w:num>
  <w:num w:numId="46" w16cid:durableId="1597248885">
    <w:abstractNumId w:val="28"/>
  </w:num>
  <w:num w:numId="47" w16cid:durableId="1558123669">
    <w:abstractNumId w:val="23"/>
  </w:num>
  <w:num w:numId="48" w16cid:durableId="1625379216">
    <w:abstractNumId w:val="19"/>
  </w:num>
  <w:num w:numId="49" w16cid:durableId="493573488">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3CF"/>
    <w:rsid w:val="0000696B"/>
    <w:rsid w:val="000069A8"/>
    <w:rsid w:val="00006BA3"/>
    <w:rsid w:val="0000720A"/>
    <w:rsid w:val="00007284"/>
    <w:rsid w:val="00007375"/>
    <w:rsid w:val="0000741B"/>
    <w:rsid w:val="000079F8"/>
    <w:rsid w:val="00007B1B"/>
    <w:rsid w:val="00007BA5"/>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54D"/>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88"/>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477"/>
    <w:rsid w:val="00032850"/>
    <w:rsid w:val="00032B31"/>
    <w:rsid w:val="000331AF"/>
    <w:rsid w:val="00033335"/>
    <w:rsid w:val="0003338E"/>
    <w:rsid w:val="00033DF6"/>
    <w:rsid w:val="00033F72"/>
    <w:rsid w:val="00034007"/>
    <w:rsid w:val="00034334"/>
    <w:rsid w:val="00034353"/>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2D1"/>
    <w:rsid w:val="0004167B"/>
    <w:rsid w:val="00041720"/>
    <w:rsid w:val="000418DA"/>
    <w:rsid w:val="000419AD"/>
    <w:rsid w:val="00041A3B"/>
    <w:rsid w:val="00041BD2"/>
    <w:rsid w:val="00041D83"/>
    <w:rsid w:val="00041DB0"/>
    <w:rsid w:val="00041E49"/>
    <w:rsid w:val="00041EB5"/>
    <w:rsid w:val="0004225C"/>
    <w:rsid w:val="00042262"/>
    <w:rsid w:val="000423DE"/>
    <w:rsid w:val="00042571"/>
    <w:rsid w:val="00042837"/>
    <w:rsid w:val="00042897"/>
    <w:rsid w:val="000429C8"/>
    <w:rsid w:val="00042A7E"/>
    <w:rsid w:val="00042BE2"/>
    <w:rsid w:val="00042CBC"/>
    <w:rsid w:val="00042D30"/>
    <w:rsid w:val="00042F67"/>
    <w:rsid w:val="00043402"/>
    <w:rsid w:val="00043683"/>
    <w:rsid w:val="00043745"/>
    <w:rsid w:val="00043EBE"/>
    <w:rsid w:val="00043F44"/>
    <w:rsid w:val="0004425A"/>
    <w:rsid w:val="000448B0"/>
    <w:rsid w:val="00044B87"/>
    <w:rsid w:val="00044BF3"/>
    <w:rsid w:val="00044C73"/>
    <w:rsid w:val="00044F57"/>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371"/>
    <w:rsid w:val="00050426"/>
    <w:rsid w:val="00050545"/>
    <w:rsid w:val="0005076B"/>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3EB0"/>
    <w:rsid w:val="000540FE"/>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2AA"/>
    <w:rsid w:val="000615E3"/>
    <w:rsid w:val="000618C0"/>
    <w:rsid w:val="00061AC2"/>
    <w:rsid w:val="00061B5C"/>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3DF"/>
    <w:rsid w:val="00065486"/>
    <w:rsid w:val="000656D0"/>
    <w:rsid w:val="000657CB"/>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B98"/>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BF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43"/>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FF0"/>
    <w:rsid w:val="0008521E"/>
    <w:rsid w:val="0008547F"/>
    <w:rsid w:val="00085718"/>
    <w:rsid w:val="00085AC9"/>
    <w:rsid w:val="00085B0C"/>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6CA"/>
    <w:rsid w:val="00090018"/>
    <w:rsid w:val="000900D3"/>
    <w:rsid w:val="000908EB"/>
    <w:rsid w:val="000909EA"/>
    <w:rsid w:val="00090AFF"/>
    <w:rsid w:val="00090DDB"/>
    <w:rsid w:val="000916DF"/>
    <w:rsid w:val="0009187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8EE"/>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94"/>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4D5"/>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410"/>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2A"/>
    <w:rsid w:val="000D04BA"/>
    <w:rsid w:val="000D0653"/>
    <w:rsid w:val="000D06CC"/>
    <w:rsid w:val="000D07FF"/>
    <w:rsid w:val="000D0C77"/>
    <w:rsid w:val="000D120D"/>
    <w:rsid w:val="000D1247"/>
    <w:rsid w:val="000D12CA"/>
    <w:rsid w:val="000D13E8"/>
    <w:rsid w:val="000D1589"/>
    <w:rsid w:val="000D16E3"/>
    <w:rsid w:val="000D1703"/>
    <w:rsid w:val="000D1940"/>
    <w:rsid w:val="000D1B9A"/>
    <w:rsid w:val="000D1F3C"/>
    <w:rsid w:val="000D20B1"/>
    <w:rsid w:val="000D2167"/>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52E"/>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006"/>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89D"/>
    <w:rsid w:val="000E4C64"/>
    <w:rsid w:val="000E4E2F"/>
    <w:rsid w:val="000E4EDA"/>
    <w:rsid w:val="000E4FB0"/>
    <w:rsid w:val="000E50AA"/>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1F85"/>
    <w:rsid w:val="000F2155"/>
    <w:rsid w:val="000F2668"/>
    <w:rsid w:val="000F2702"/>
    <w:rsid w:val="000F2751"/>
    <w:rsid w:val="000F27EC"/>
    <w:rsid w:val="000F292E"/>
    <w:rsid w:val="000F2934"/>
    <w:rsid w:val="000F297D"/>
    <w:rsid w:val="000F2A3B"/>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F67"/>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2B4B"/>
    <w:rsid w:val="0010313B"/>
    <w:rsid w:val="001033B1"/>
    <w:rsid w:val="00103718"/>
    <w:rsid w:val="001038F1"/>
    <w:rsid w:val="00103B8C"/>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1B4"/>
    <w:rsid w:val="0011125E"/>
    <w:rsid w:val="001112DB"/>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5D3"/>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0BE"/>
    <w:rsid w:val="001221AA"/>
    <w:rsid w:val="001221BD"/>
    <w:rsid w:val="00122277"/>
    <w:rsid w:val="001222D1"/>
    <w:rsid w:val="001226B0"/>
    <w:rsid w:val="001228E2"/>
    <w:rsid w:val="001229D3"/>
    <w:rsid w:val="00122C6B"/>
    <w:rsid w:val="00122DC5"/>
    <w:rsid w:val="0012357D"/>
    <w:rsid w:val="001237DF"/>
    <w:rsid w:val="00123A2E"/>
    <w:rsid w:val="00123AF8"/>
    <w:rsid w:val="00123BC7"/>
    <w:rsid w:val="00123ED6"/>
    <w:rsid w:val="00123EF3"/>
    <w:rsid w:val="00123FC2"/>
    <w:rsid w:val="00123FE7"/>
    <w:rsid w:val="001242A3"/>
    <w:rsid w:val="001243FE"/>
    <w:rsid w:val="00124441"/>
    <w:rsid w:val="001246AC"/>
    <w:rsid w:val="00124CDB"/>
    <w:rsid w:val="00125157"/>
    <w:rsid w:val="00125187"/>
    <w:rsid w:val="00125271"/>
    <w:rsid w:val="001253E8"/>
    <w:rsid w:val="001253F0"/>
    <w:rsid w:val="0012544E"/>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1"/>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053"/>
    <w:rsid w:val="001364D2"/>
    <w:rsid w:val="00136581"/>
    <w:rsid w:val="0013685F"/>
    <w:rsid w:val="001368A7"/>
    <w:rsid w:val="00136922"/>
    <w:rsid w:val="00136ABB"/>
    <w:rsid w:val="00136C52"/>
    <w:rsid w:val="00136DEE"/>
    <w:rsid w:val="00136F1D"/>
    <w:rsid w:val="00137368"/>
    <w:rsid w:val="001373F0"/>
    <w:rsid w:val="00137418"/>
    <w:rsid w:val="001376D7"/>
    <w:rsid w:val="00137865"/>
    <w:rsid w:val="001379A2"/>
    <w:rsid w:val="001379FC"/>
    <w:rsid w:val="00137E1E"/>
    <w:rsid w:val="00137E56"/>
    <w:rsid w:val="001401B1"/>
    <w:rsid w:val="0014075C"/>
    <w:rsid w:val="00140774"/>
    <w:rsid w:val="001408E3"/>
    <w:rsid w:val="00140A45"/>
    <w:rsid w:val="00140DA9"/>
    <w:rsid w:val="00140E1D"/>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43"/>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2C7E"/>
    <w:rsid w:val="0015321F"/>
    <w:rsid w:val="0015335F"/>
    <w:rsid w:val="00153597"/>
    <w:rsid w:val="00153811"/>
    <w:rsid w:val="001539E2"/>
    <w:rsid w:val="00153A47"/>
    <w:rsid w:val="00153A93"/>
    <w:rsid w:val="00153AD5"/>
    <w:rsid w:val="00153E6C"/>
    <w:rsid w:val="00153E84"/>
    <w:rsid w:val="00153EAE"/>
    <w:rsid w:val="00154183"/>
    <w:rsid w:val="001543BA"/>
    <w:rsid w:val="001543FC"/>
    <w:rsid w:val="00154583"/>
    <w:rsid w:val="001545B7"/>
    <w:rsid w:val="001545ED"/>
    <w:rsid w:val="0015460D"/>
    <w:rsid w:val="00154626"/>
    <w:rsid w:val="00154A5E"/>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892"/>
    <w:rsid w:val="001579A2"/>
    <w:rsid w:val="00157E62"/>
    <w:rsid w:val="0016021B"/>
    <w:rsid w:val="0016042B"/>
    <w:rsid w:val="0016079E"/>
    <w:rsid w:val="00160B37"/>
    <w:rsid w:val="00160F70"/>
    <w:rsid w:val="00161082"/>
    <w:rsid w:val="00161403"/>
    <w:rsid w:val="001618B6"/>
    <w:rsid w:val="001619F0"/>
    <w:rsid w:val="00161AD5"/>
    <w:rsid w:val="00161E88"/>
    <w:rsid w:val="00162084"/>
    <w:rsid w:val="0016285B"/>
    <w:rsid w:val="00162BAB"/>
    <w:rsid w:val="00162CAA"/>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1E0"/>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91"/>
    <w:rsid w:val="0016756D"/>
    <w:rsid w:val="0016756F"/>
    <w:rsid w:val="00167684"/>
    <w:rsid w:val="001676C4"/>
    <w:rsid w:val="001677F7"/>
    <w:rsid w:val="001679E8"/>
    <w:rsid w:val="00167B80"/>
    <w:rsid w:val="00167F2F"/>
    <w:rsid w:val="0017001B"/>
    <w:rsid w:val="001704DA"/>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16A"/>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3F"/>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4E8"/>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3B1"/>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066"/>
    <w:rsid w:val="001A10BB"/>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1ED"/>
    <w:rsid w:val="001C5314"/>
    <w:rsid w:val="001C54B2"/>
    <w:rsid w:val="001C59FB"/>
    <w:rsid w:val="001C5C88"/>
    <w:rsid w:val="001C6276"/>
    <w:rsid w:val="001C629D"/>
    <w:rsid w:val="001C6301"/>
    <w:rsid w:val="001C6BF8"/>
    <w:rsid w:val="001C6D73"/>
    <w:rsid w:val="001C6ED8"/>
    <w:rsid w:val="001C6EEE"/>
    <w:rsid w:val="001C6FD7"/>
    <w:rsid w:val="001C70D5"/>
    <w:rsid w:val="001C7171"/>
    <w:rsid w:val="001C71C9"/>
    <w:rsid w:val="001C7276"/>
    <w:rsid w:val="001C7280"/>
    <w:rsid w:val="001C74D7"/>
    <w:rsid w:val="001C788A"/>
    <w:rsid w:val="001C79D9"/>
    <w:rsid w:val="001C79F5"/>
    <w:rsid w:val="001C7FC4"/>
    <w:rsid w:val="001D01F1"/>
    <w:rsid w:val="001D042F"/>
    <w:rsid w:val="001D0629"/>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A8"/>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B42"/>
    <w:rsid w:val="001F4F11"/>
    <w:rsid w:val="001F511A"/>
    <w:rsid w:val="001F54FC"/>
    <w:rsid w:val="001F56F6"/>
    <w:rsid w:val="001F5794"/>
    <w:rsid w:val="001F583F"/>
    <w:rsid w:val="001F5DB7"/>
    <w:rsid w:val="001F5F00"/>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ECE"/>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225"/>
    <w:rsid w:val="002145C3"/>
    <w:rsid w:val="00214819"/>
    <w:rsid w:val="00214DBB"/>
    <w:rsid w:val="00214F58"/>
    <w:rsid w:val="00214FB3"/>
    <w:rsid w:val="00214FFC"/>
    <w:rsid w:val="002151C0"/>
    <w:rsid w:val="00215231"/>
    <w:rsid w:val="00215471"/>
    <w:rsid w:val="002156D7"/>
    <w:rsid w:val="002157F6"/>
    <w:rsid w:val="00215D9C"/>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5D2"/>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B6E"/>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CCC"/>
    <w:rsid w:val="00236E00"/>
    <w:rsid w:val="00236FB3"/>
    <w:rsid w:val="002371D0"/>
    <w:rsid w:val="00237833"/>
    <w:rsid w:val="00237945"/>
    <w:rsid w:val="00237A6A"/>
    <w:rsid w:val="00237E80"/>
    <w:rsid w:val="0024035E"/>
    <w:rsid w:val="00240732"/>
    <w:rsid w:val="00240888"/>
    <w:rsid w:val="002409A5"/>
    <w:rsid w:val="00240CEA"/>
    <w:rsid w:val="00240E6C"/>
    <w:rsid w:val="00240F42"/>
    <w:rsid w:val="00240F6D"/>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E0"/>
    <w:rsid w:val="00244DF7"/>
    <w:rsid w:val="00244E7F"/>
    <w:rsid w:val="00244F47"/>
    <w:rsid w:val="0024513A"/>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80"/>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5E"/>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2E63"/>
    <w:rsid w:val="002630B1"/>
    <w:rsid w:val="00263263"/>
    <w:rsid w:val="002634D1"/>
    <w:rsid w:val="0026380A"/>
    <w:rsid w:val="002638CA"/>
    <w:rsid w:val="00263A10"/>
    <w:rsid w:val="00263AF9"/>
    <w:rsid w:val="00263BE6"/>
    <w:rsid w:val="0026415F"/>
    <w:rsid w:val="002648DF"/>
    <w:rsid w:val="00264A50"/>
    <w:rsid w:val="00264AA7"/>
    <w:rsid w:val="00264B7B"/>
    <w:rsid w:val="00264E22"/>
    <w:rsid w:val="0026503A"/>
    <w:rsid w:val="002651B6"/>
    <w:rsid w:val="002652DC"/>
    <w:rsid w:val="002653D8"/>
    <w:rsid w:val="00265BC9"/>
    <w:rsid w:val="00265C13"/>
    <w:rsid w:val="00265DC6"/>
    <w:rsid w:val="00265ED7"/>
    <w:rsid w:val="0026616F"/>
    <w:rsid w:val="002662B7"/>
    <w:rsid w:val="00266317"/>
    <w:rsid w:val="00266C33"/>
    <w:rsid w:val="00266CF7"/>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8A3"/>
    <w:rsid w:val="00280A2E"/>
    <w:rsid w:val="0028118C"/>
    <w:rsid w:val="0028125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324"/>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64D"/>
    <w:rsid w:val="00294D47"/>
    <w:rsid w:val="00294EEE"/>
    <w:rsid w:val="002950BA"/>
    <w:rsid w:val="00295105"/>
    <w:rsid w:val="002953FA"/>
    <w:rsid w:val="0029561E"/>
    <w:rsid w:val="00295646"/>
    <w:rsid w:val="00295688"/>
    <w:rsid w:val="00295759"/>
    <w:rsid w:val="00295B8E"/>
    <w:rsid w:val="00295BA9"/>
    <w:rsid w:val="00295E8D"/>
    <w:rsid w:val="00295FF1"/>
    <w:rsid w:val="002965A7"/>
    <w:rsid w:val="002966B0"/>
    <w:rsid w:val="00296722"/>
    <w:rsid w:val="002967EC"/>
    <w:rsid w:val="0029690D"/>
    <w:rsid w:val="00296B74"/>
    <w:rsid w:val="00296F22"/>
    <w:rsid w:val="00296F3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A16"/>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2BE"/>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BB0"/>
    <w:rsid w:val="002B1E56"/>
    <w:rsid w:val="002B248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2"/>
    <w:rsid w:val="002B6577"/>
    <w:rsid w:val="002B6AC2"/>
    <w:rsid w:val="002B6B7E"/>
    <w:rsid w:val="002B6CB5"/>
    <w:rsid w:val="002B6CE7"/>
    <w:rsid w:val="002B6DE2"/>
    <w:rsid w:val="002B6E2F"/>
    <w:rsid w:val="002B7079"/>
    <w:rsid w:val="002B73AD"/>
    <w:rsid w:val="002B7401"/>
    <w:rsid w:val="002B784C"/>
    <w:rsid w:val="002B78AD"/>
    <w:rsid w:val="002B78B4"/>
    <w:rsid w:val="002B7DF3"/>
    <w:rsid w:val="002B7E75"/>
    <w:rsid w:val="002C0196"/>
    <w:rsid w:val="002C0318"/>
    <w:rsid w:val="002C051E"/>
    <w:rsid w:val="002C061A"/>
    <w:rsid w:val="002C0944"/>
    <w:rsid w:val="002C097C"/>
    <w:rsid w:val="002C0A99"/>
    <w:rsid w:val="002C0CED"/>
    <w:rsid w:val="002C0F8A"/>
    <w:rsid w:val="002C107A"/>
    <w:rsid w:val="002C10AB"/>
    <w:rsid w:val="002C1209"/>
    <w:rsid w:val="002C126B"/>
    <w:rsid w:val="002C129C"/>
    <w:rsid w:val="002C134E"/>
    <w:rsid w:val="002C1521"/>
    <w:rsid w:val="002C17EE"/>
    <w:rsid w:val="002C1C81"/>
    <w:rsid w:val="002C1DA6"/>
    <w:rsid w:val="002C1DAF"/>
    <w:rsid w:val="002C2031"/>
    <w:rsid w:val="002C2124"/>
    <w:rsid w:val="002C222B"/>
    <w:rsid w:val="002C22F7"/>
    <w:rsid w:val="002C22F9"/>
    <w:rsid w:val="002C285B"/>
    <w:rsid w:val="002C2A5F"/>
    <w:rsid w:val="002C2B30"/>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74"/>
    <w:rsid w:val="002C4EE1"/>
    <w:rsid w:val="002C5264"/>
    <w:rsid w:val="002C5305"/>
    <w:rsid w:val="002C54D4"/>
    <w:rsid w:val="002C562D"/>
    <w:rsid w:val="002C5735"/>
    <w:rsid w:val="002C57AD"/>
    <w:rsid w:val="002C59F6"/>
    <w:rsid w:val="002C5A0A"/>
    <w:rsid w:val="002C5B4F"/>
    <w:rsid w:val="002C5B59"/>
    <w:rsid w:val="002C5D5E"/>
    <w:rsid w:val="002C6029"/>
    <w:rsid w:val="002C6161"/>
    <w:rsid w:val="002C624A"/>
    <w:rsid w:val="002C631A"/>
    <w:rsid w:val="002C65AB"/>
    <w:rsid w:val="002C65ED"/>
    <w:rsid w:val="002C6691"/>
    <w:rsid w:val="002C679B"/>
    <w:rsid w:val="002C6EE7"/>
    <w:rsid w:val="002C72B8"/>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615"/>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1F2E"/>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2DF"/>
    <w:rsid w:val="002F230E"/>
    <w:rsid w:val="002F23EB"/>
    <w:rsid w:val="002F29CF"/>
    <w:rsid w:val="002F2AB4"/>
    <w:rsid w:val="002F2AC3"/>
    <w:rsid w:val="002F2BF5"/>
    <w:rsid w:val="002F2DB4"/>
    <w:rsid w:val="002F2E5F"/>
    <w:rsid w:val="002F2F22"/>
    <w:rsid w:val="002F3045"/>
    <w:rsid w:val="002F3135"/>
    <w:rsid w:val="002F3398"/>
    <w:rsid w:val="002F36DE"/>
    <w:rsid w:val="002F3749"/>
    <w:rsid w:val="002F3769"/>
    <w:rsid w:val="002F382F"/>
    <w:rsid w:val="002F4176"/>
    <w:rsid w:val="002F41AC"/>
    <w:rsid w:val="002F42B0"/>
    <w:rsid w:val="002F4301"/>
    <w:rsid w:val="002F43A4"/>
    <w:rsid w:val="002F4702"/>
    <w:rsid w:val="002F4BBD"/>
    <w:rsid w:val="002F4C1E"/>
    <w:rsid w:val="002F4C62"/>
    <w:rsid w:val="002F4E93"/>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D08"/>
    <w:rsid w:val="00313E24"/>
    <w:rsid w:val="00313FB6"/>
    <w:rsid w:val="00314503"/>
    <w:rsid w:val="00314522"/>
    <w:rsid w:val="0031484D"/>
    <w:rsid w:val="00314898"/>
    <w:rsid w:val="00314906"/>
    <w:rsid w:val="0031490A"/>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FE"/>
    <w:rsid w:val="00315F1D"/>
    <w:rsid w:val="00316178"/>
    <w:rsid w:val="003161AC"/>
    <w:rsid w:val="003164A8"/>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12"/>
    <w:rsid w:val="00325773"/>
    <w:rsid w:val="00325999"/>
    <w:rsid w:val="003259CD"/>
    <w:rsid w:val="00325C4D"/>
    <w:rsid w:val="0032617F"/>
    <w:rsid w:val="00326592"/>
    <w:rsid w:val="00326818"/>
    <w:rsid w:val="00326EF4"/>
    <w:rsid w:val="00326F0F"/>
    <w:rsid w:val="00326F87"/>
    <w:rsid w:val="00326F99"/>
    <w:rsid w:val="0032704A"/>
    <w:rsid w:val="00327298"/>
    <w:rsid w:val="00327583"/>
    <w:rsid w:val="003275BC"/>
    <w:rsid w:val="003275CA"/>
    <w:rsid w:val="00327750"/>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76"/>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513"/>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D9"/>
    <w:rsid w:val="0036522B"/>
    <w:rsid w:val="003652D6"/>
    <w:rsid w:val="00365670"/>
    <w:rsid w:val="00365800"/>
    <w:rsid w:val="00365C11"/>
    <w:rsid w:val="00365D1E"/>
    <w:rsid w:val="003663C4"/>
    <w:rsid w:val="003665B1"/>
    <w:rsid w:val="00366657"/>
    <w:rsid w:val="00366AE0"/>
    <w:rsid w:val="00366B0C"/>
    <w:rsid w:val="00366E1E"/>
    <w:rsid w:val="00366E3D"/>
    <w:rsid w:val="00366FC1"/>
    <w:rsid w:val="00366FD1"/>
    <w:rsid w:val="00367062"/>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262"/>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7C6"/>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EDA"/>
    <w:rsid w:val="00391F05"/>
    <w:rsid w:val="00391F24"/>
    <w:rsid w:val="003922A1"/>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52E"/>
    <w:rsid w:val="00393653"/>
    <w:rsid w:val="003938B9"/>
    <w:rsid w:val="00393974"/>
    <w:rsid w:val="00393C28"/>
    <w:rsid w:val="00393F26"/>
    <w:rsid w:val="00393FF1"/>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4A8"/>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0E"/>
    <w:rsid w:val="003B055C"/>
    <w:rsid w:val="003B05B4"/>
    <w:rsid w:val="003B08F4"/>
    <w:rsid w:val="003B0C69"/>
    <w:rsid w:val="003B0D21"/>
    <w:rsid w:val="003B0F3C"/>
    <w:rsid w:val="003B1001"/>
    <w:rsid w:val="003B1382"/>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11A"/>
    <w:rsid w:val="003C329E"/>
    <w:rsid w:val="003C32F9"/>
    <w:rsid w:val="003C3312"/>
    <w:rsid w:val="003C3333"/>
    <w:rsid w:val="003C3472"/>
    <w:rsid w:val="003C356F"/>
    <w:rsid w:val="003C3D9F"/>
    <w:rsid w:val="003C3FD9"/>
    <w:rsid w:val="003C42E6"/>
    <w:rsid w:val="003C458B"/>
    <w:rsid w:val="003C469D"/>
    <w:rsid w:val="003C4DC3"/>
    <w:rsid w:val="003C5075"/>
    <w:rsid w:val="003C5234"/>
    <w:rsid w:val="003C5321"/>
    <w:rsid w:val="003C536C"/>
    <w:rsid w:val="003C5705"/>
    <w:rsid w:val="003C5929"/>
    <w:rsid w:val="003C5941"/>
    <w:rsid w:val="003C5BDD"/>
    <w:rsid w:val="003C5D10"/>
    <w:rsid w:val="003C5D43"/>
    <w:rsid w:val="003C6035"/>
    <w:rsid w:val="003C6211"/>
    <w:rsid w:val="003C630F"/>
    <w:rsid w:val="003C63D0"/>
    <w:rsid w:val="003C64A3"/>
    <w:rsid w:val="003C691F"/>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4FCF"/>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4DA"/>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F03"/>
    <w:rsid w:val="003E50A2"/>
    <w:rsid w:val="003E5601"/>
    <w:rsid w:val="003E5665"/>
    <w:rsid w:val="003E5773"/>
    <w:rsid w:val="003E5854"/>
    <w:rsid w:val="003E59EE"/>
    <w:rsid w:val="003E5BE1"/>
    <w:rsid w:val="003E6192"/>
    <w:rsid w:val="003E65EB"/>
    <w:rsid w:val="003E6620"/>
    <w:rsid w:val="003E670F"/>
    <w:rsid w:val="003E69F7"/>
    <w:rsid w:val="003E6AED"/>
    <w:rsid w:val="003E6BCE"/>
    <w:rsid w:val="003E6DD8"/>
    <w:rsid w:val="003E7127"/>
    <w:rsid w:val="003E762E"/>
    <w:rsid w:val="003E7B41"/>
    <w:rsid w:val="003E7C8E"/>
    <w:rsid w:val="003E7EF1"/>
    <w:rsid w:val="003E7F03"/>
    <w:rsid w:val="003F0498"/>
    <w:rsid w:val="003F050A"/>
    <w:rsid w:val="003F0958"/>
    <w:rsid w:val="003F0A59"/>
    <w:rsid w:val="003F0A74"/>
    <w:rsid w:val="003F0B6D"/>
    <w:rsid w:val="003F0D33"/>
    <w:rsid w:val="003F0DD0"/>
    <w:rsid w:val="003F122F"/>
    <w:rsid w:val="003F12BE"/>
    <w:rsid w:val="003F1B0E"/>
    <w:rsid w:val="003F1BFB"/>
    <w:rsid w:val="003F2035"/>
    <w:rsid w:val="003F20F8"/>
    <w:rsid w:val="003F22F2"/>
    <w:rsid w:val="003F25F3"/>
    <w:rsid w:val="003F267B"/>
    <w:rsid w:val="003F26DF"/>
    <w:rsid w:val="003F29AB"/>
    <w:rsid w:val="003F2DC5"/>
    <w:rsid w:val="003F2E7A"/>
    <w:rsid w:val="003F2FC9"/>
    <w:rsid w:val="003F303F"/>
    <w:rsid w:val="003F3540"/>
    <w:rsid w:val="003F3749"/>
    <w:rsid w:val="003F37B3"/>
    <w:rsid w:val="003F3C12"/>
    <w:rsid w:val="003F3CC3"/>
    <w:rsid w:val="003F3E96"/>
    <w:rsid w:val="003F3F64"/>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A0"/>
    <w:rsid w:val="004118B0"/>
    <w:rsid w:val="00411982"/>
    <w:rsid w:val="00411A76"/>
    <w:rsid w:val="00411AB4"/>
    <w:rsid w:val="00411B3B"/>
    <w:rsid w:val="00411C99"/>
    <w:rsid w:val="00412366"/>
    <w:rsid w:val="00412509"/>
    <w:rsid w:val="00412616"/>
    <w:rsid w:val="00412728"/>
    <w:rsid w:val="0041273A"/>
    <w:rsid w:val="0041278B"/>
    <w:rsid w:val="00412848"/>
    <w:rsid w:val="00412BA7"/>
    <w:rsid w:val="00412BBA"/>
    <w:rsid w:val="00412CB8"/>
    <w:rsid w:val="00412E81"/>
    <w:rsid w:val="00412F32"/>
    <w:rsid w:val="0041304F"/>
    <w:rsid w:val="004130AB"/>
    <w:rsid w:val="004132F5"/>
    <w:rsid w:val="0041374D"/>
    <w:rsid w:val="004138E6"/>
    <w:rsid w:val="00413C10"/>
    <w:rsid w:val="00413F96"/>
    <w:rsid w:val="004140E3"/>
    <w:rsid w:val="00414190"/>
    <w:rsid w:val="004145C6"/>
    <w:rsid w:val="00414601"/>
    <w:rsid w:val="0041495C"/>
    <w:rsid w:val="00414DCA"/>
    <w:rsid w:val="00414E1D"/>
    <w:rsid w:val="00414F06"/>
    <w:rsid w:val="0041512A"/>
    <w:rsid w:val="00415405"/>
    <w:rsid w:val="004156F4"/>
    <w:rsid w:val="0041595F"/>
    <w:rsid w:val="00415AA2"/>
    <w:rsid w:val="00415B6F"/>
    <w:rsid w:val="00415C97"/>
    <w:rsid w:val="00415CE7"/>
    <w:rsid w:val="00415F81"/>
    <w:rsid w:val="00416139"/>
    <w:rsid w:val="00416A6E"/>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BE"/>
    <w:rsid w:val="004200EF"/>
    <w:rsid w:val="004200F8"/>
    <w:rsid w:val="00420242"/>
    <w:rsid w:val="00420243"/>
    <w:rsid w:val="00420245"/>
    <w:rsid w:val="004203D6"/>
    <w:rsid w:val="004206A9"/>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19E"/>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E6"/>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9DF"/>
    <w:rsid w:val="00437C17"/>
    <w:rsid w:val="00437C3A"/>
    <w:rsid w:val="00440264"/>
    <w:rsid w:val="0044036E"/>
    <w:rsid w:val="004406DB"/>
    <w:rsid w:val="00440775"/>
    <w:rsid w:val="00440794"/>
    <w:rsid w:val="00440F49"/>
    <w:rsid w:val="0044107C"/>
    <w:rsid w:val="004410A1"/>
    <w:rsid w:val="004412A8"/>
    <w:rsid w:val="004415CE"/>
    <w:rsid w:val="004417A1"/>
    <w:rsid w:val="00441AD2"/>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64"/>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664"/>
    <w:rsid w:val="00453B4B"/>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B5A"/>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CA"/>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B26"/>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37"/>
    <w:rsid w:val="004748D9"/>
    <w:rsid w:val="00474DC2"/>
    <w:rsid w:val="00474E22"/>
    <w:rsid w:val="004750C8"/>
    <w:rsid w:val="004752EB"/>
    <w:rsid w:val="00475670"/>
    <w:rsid w:val="004756E3"/>
    <w:rsid w:val="004757EF"/>
    <w:rsid w:val="00476355"/>
    <w:rsid w:val="0047658D"/>
    <w:rsid w:val="004765EE"/>
    <w:rsid w:val="00476D02"/>
    <w:rsid w:val="00476D19"/>
    <w:rsid w:val="00476D74"/>
    <w:rsid w:val="00476EFA"/>
    <w:rsid w:val="0047701F"/>
    <w:rsid w:val="004771A6"/>
    <w:rsid w:val="004774F2"/>
    <w:rsid w:val="004778DF"/>
    <w:rsid w:val="0047792D"/>
    <w:rsid w:val="004779D5"/>
    <w:rsid w:val="00477AEF"/>
    <w:rsid w:val="00477B51"/>
    <w:rsid w:val="00477D03"/>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2E"/>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4CB"/>
    <w:rsid w:val="00487591"/>
    <w:rsid w:val="00487948"/>
    <w:rsid w:val="00487B52"/>
    <w:rsid w:val="00487BA4"/>
    <w:rsid w:val="00487D9F"/>
    <w:rsid w:val="004908D5"/>
    <w:rsid w:val="00490D00"/>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24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6E7"/>
    <w:rsid w:val="004A0852"/>
    <w:rsid w:val="004A0BDF"/>
    <w:rsid w:val="004A0C75"/>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0E6"/>
    <w:rsid w:val="004A3677"/>
    <w:rsid w:val="004A37E8"/>
    <w:rsid w:val="004A3900"/>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598"/>
    <w:rsid w:val="004B0720"/>
    <w:rsid w:val="004B0C7F"/>
    <w:rsid w:val="004B0D29"/>
    <w:rsid w:val="004B0F16"/>
    <w:rsid w:val="004B1948"/>
    <w:rsid w:val="004B1A0F"/>
    <w:rsid w:val="004B1BE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666"/>
    <w:rsid w:val="004C17C7"/>
    <w:rsid w:val="004C17CD"/>
    <w:rsid w:val="004C17EB"/>
    <w:rsid w:val="004C1B33"/>
    <w:rsid w:val="004C1CEE"/>
    <w:rsid w:val="004C25B1"/>
    <w:rsid w:val="004C294E"/>
    <w:rsid w:val="004C2D34"/>
    <w:rsid w:val="004C3144"/>
    <w:rsid w:val="004C322E"/>
    <w:rsid w:val="004C327A"/>
    <w:rsid w:val="004C361A"/>
    <w:rsid w:val="004C3FA7"/>
    <w:rsid w:val="004C4104"/>
    <w:rsid w:val="004C4127"/>
    <w:rsid w:val="004C4144"/>
    <w:rsid w:val="004C4197"/>
    <w:rsid w:val="004C420D"/>
    <w:rsid w:val="004C422F"/>
    <w:rsid w:val="004C4582"/>
    <w:rsid w:val="004C4625"/>
    <w:rsid w:val="004C4691"/>
    <w:rsid w:val="004C4741"/>
    <w:rsid w:val="004C477F"/>
    <w:rsid w:val="004C47C0"/>
    <w:rsid w:val="004C49B1"/>
    <w:rsid w:val="004C49DE"/>
    <w:rsid w:val="004C4D90"/>
    <w:rsid w:val="004C503D"/>
    <w:rsid w:val="004C51CB"/>
    <w:rsid w:val="004C54AA"/>
    <w:rsid w:val="004C5AE1"/>
    <w:rsid w:val="004C5EAA"/>
    <w:rsid w:val="004C5F8E"/>
    <w:rsid w:val="004C5FD6"/>
    <w:rsid w:val="004C6167"/>
    <w:rsid w:val="004C628D"/>
    <w:rsid w:val="004C62B8"/>
    <w:rsid w:val="004C646F"/>
    <w:rsid w:val="004C66F0"/>
    <w:rsid w:val="004C6D21"/>
    <w:rsid w:val="004C6D96"/>
    <w:rsid w:val="004C70B4"/>
    <w:rsid w:val="004C70D9"/>
    <w:rsid w:val="004C7247"/>
    <w:rsid w:val="004C7360"/>
    <w:rsid w:val="004C7579"/>
    <w:rsid w:val="004C7615"/>
    <w:rsid w:val="004C76C9"/>
    <w:rsid w:val="004C76FF"/>
    <w:rsid w:val="004C7832"/>
    <w:rsid w:val="004C7C44"/>
    <w:rsid w:val="004C7CC7"/>
    <w:rsid w:val="004D05CD"/>
    <w:rsid w:val="004D08BF"/>
    <w:rsid w:val="004D0A72"/>
    <w:rsid w:val="004D0BA1"/>
    <w:rsid w:val="004D0D1E"/>
    <w:rsid w:val="004D14EF"/>
    <w:rsid w:val="004D1740"/>
    <w:rsid w:val="004D17A3"/>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648"/>
    <w:rsid w:val="004D372C"/>
    <w:rsid w:val="004D382E"/>
    <w:rsid w:val="004D3890"/>
    <w:rsid w:val="004D3BDC"/>
    <w:rsid w:val="004D3CD0"/>
    <w:rsid w:val="004D3E05"/>
    <w:rsid w:val="004D3E80"/>
    <w:rsid w:val="004D42A1"/>
    <w:rsid w:val="004D4431"/>
    <w:rsid w:val="004D4435"/>
    <w:rsid w:val="004D4543"/>
    <w:rsid w:val="004D4778"/>
    <w:rsid w:val="004D499A"/>
    <w:rsid w:val="004D49B2"/>
    <w:rsid w:val="004D4A4F"/>
    <w:rsid w:val="004D4D5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EC1"/>
    <w:rsid w:val="004D7F2C"/>
    <w:rsid w:val="004D7F4A"/>
    <w:rsid w:val="004D7FD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3F2F"/>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528"/>
    <w:rsid w:val="004E66A3"/>
    <w:rsid w:val="004E6BCC"/>
    <w:rsid w:val="004E6C62"/>
    <w:rsid w:val="004E6D2A"/>
    <w:rsid w:val="004E6EE4"/>
    <w:rsid w:val="004E6FF7"/>
    <w:rsid w:val="004E7153"/>
    <w:rsid w:val="004E7251"/>
    <w:rsid w:val="004E7356"/>
    <w:rsid w:val="004E7462"/>
    <w:rsid w:val="004E7B16"/>
    <w:rsid w:val="004E7BF8"/>
    <w:rsid w:val="004E7C23"/>
    <w:rsid w:val="004E7CDF"/>
    <w:rsid w:val="004E7D3E"/>
    <w:rsid w:val="004E7DCB"/>
    <w:rsid w:val="004F033E"/>
    <w:rsid w:val="004F0387"/>
    <w:rsid w:val="004F04DE"/>
    <w:rsid w:val="004F05CA"/>
    <w:rsid w:val="004F0711"/>
    <w:rsid w:val="004F09E3"/>
    <w:rsid w:val="004F09E8"/>
    <w:rsid w:val="004F0A20"/>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2A2"/>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A75"/>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A68"/>
    <w:rsid w:val="00511CE5"/>
    <w:rsid w:val="00512196"/>
    <w:rsid w:val="00512281"/>
    <w:rsid w:val="005124FF"/>
    <w:rsid w:val="0051253D"/>
    <w:rsid w:val="00512594"/>
    <w:rsid w:val="00512614"/>
    <w:rsid w:val="005126FF"/>
    <w:rsid w:val="00512839"/>
    <w:rsid w:val="00512904"/>
    <w:rsid w:val="005129CD"/>
    <w:rsid w:val="00512C2E"/>
    <w:rsid w:val="00512CAA"/>
    <w:rsid w:val="00512D94"/>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4A5"/>
    <w:rsid w:val="005216AB"/>
    <w:rsid w:val="00521D33"/>
    <w:rsid w:val="00521D3E"/>
    <w:rsid w:val="00521F3E"/>
    <w:rsid w:val="005223DC"/>
    <w:rsid w:val="0052250F"/>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29"/>
    <w:rsid w:val="00524056"/>
    <w:rsid w:val="00524086"/>
    <w:rsid w:val="005243D1"/>
    <w:rsid w:val="005243F5"/>
    <w:rsid w:val="00524442"/>
    <w:rsid w:val="0052484A"/>
    <w:rsid w:val="00524943"/>
    <w:rsid w:val="00524945"/>
    <w:rsid w:val="00524E20"/>
    <w:rsid w:val="00524FF1"/>
    <w:rsid w:val="00525051"/>
    <w:rsid w:val="005252E9"/>
    <w:rsid w:val="00525407"/>
    <w:rsid w:val="00525434"/>
    <w:rsid w:val="00525549"/>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DB6"/>
    <w:rsid w:val="00527EFF"/>
    <w:rsid w:val="0053003B"/>
    <w:rsid w:val="005304AB"/>
    <w:rsid w:val="0053093A"/>
    <w:rsid w:val="00530ACF"/>
    <w:rsid w:val="00530AF8"/>
    <w:rsid w:val="00530EC3"/>
    <w:rsid w:val="00530F1B"/>
    <w:rsid w:val="00530F60"/>
    <w:rsid w:val="00531063"/>
    <w:rsid w:val="005310DE"/>
    <w:rsid w:val="00531A28"/>
    <w:rsid w:val="00531A90"/>
    <w:rsid w:val="00531B40"/>
    <w:rsid w:val="00531BEF"/>
    <w:rsid w:val="00531C10"/>
    <w:rsid w:val="005323B8"/>
    <w:rsid w:val="0053256B"/>
    <w:rsid w:val="005328F2"/>
    <w:rsid w:val="00532994"/>
    <w:rsid w:val="00532BB4"/>
    <w:rsid w:val="00533210"/>
    <w:rsid w:val="005334B1"/>
    <w:rsid w:val="00533601"/>
    <w:rsid w:val="0053374F"/>
    <w:rsid w:val="00533B31"/>
    <w:rsid w:val="00533BB6"/>
    <w:rsid w:val="00533CD1"/>
    <w:rsid w:val="00533D0F"/>
    <w:rsid w:val="0053407C"/>
    <w:rsid w:val="0053419A"/>
    <w:rsid w:val="00534390"/>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28B"/>
    <w:rsid w:val="00536340"/>
    <w:rsid w:val="005363AD"/>
    <w:rsid w:val="005365E3"/>
    <w:rsid w:val="005366B4"/>
    <w:rsid w:val="005366CD"/>
    <w:rsid w:val="005366FF"/>
    <w:rsid w:val="005367F7"/>
    <w:rsid w:val="0053689B"/>
    <w:rsid w:val="00536AA7"/>
    <w:rsid w:val="00536AA9"/>
    <w:rsid w:val="00536C79"/>
    <w:rsid w:val="005373A0"/>
    <w:rsid w:val="005373CE"/>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8D5"/>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7B3"/>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1F8"/>
    <w:rsid w:val="005457AF"/>
    <w:rsid w:val="005457C7"/>
    <w:rsid w:val="00545F77"/>
    <w:rsid w:val="00545F87"/>
    <w:rsid w:val="005461AE"/>
    <w:rsid w:val="005461C4"/>
    <w:rsid w:val="00546319"/>
    <w:rsid w:val="00546795"/>
    <w:rsid w:val="00546A5A"/>
    <w:rsid w:val="00546C48"/>
    <w:rsid w:val="00546CA3"/>
    <w:rsid w:val="00546DC8"/>
    <w:rsid w:val="00546E1A"/>
    <w:rsid w:val="00546F20"/>
    <w:rsid w:val="00546FB1"/>
    <w:rsid w:val="00546FE9"/>
    <w:rsid w:val="005471A8"/>
    <w:rsid w:val="005472AC"/>
    <w:rsid w:val="005474F9"/>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0C"/>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9DD"/>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4F3"/>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6F15"/>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2E5"/>
    <w:rsid w:val="0058445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BAE"/>
    <w:rsid w:val="00590CFC"/>
    <w:rsid w:val="00590DEA"/>
    <w:rsid w:val="005911B4"/>
    <w:rsid w:val="005912E5"/>
    <w:rsid w:val="00591303"/>
    <w:rsid w:val="005914D6"/>
    <w:rsid w:val="00591615"/>
    <w:rsid w:val="00591713"/>
    <w:rsid w:val="00591924"/>
    <w:rsid w:val="00591FCC"/>
    <w:rsid w:val="005921F7"/>
    <w:rsid w:val="00592996"/>
    <w:rsid w:val="00592A37"/>
    <w:rsid w:val="00592C4B"/>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449"/>
    <w:rsid w:val="005B356C"/>
    <w:rsid w:val="005B3CE2"/>
    <w:rsid w:val="005B3D05"/>
    <w:rsid w:val="005B3D9C"/>
    <w:rsid w:val="005B4063"/>
    <w:rsid w:val="005B40A8"/>
    <w:rsid w:val="005B40BF"/>
    <w:rsid w:val="005B427F"/>
    <w:rsid w:val="005B4316"/>
    <w:rsid w:val="005B434A"/>
    <w:rsid w:val="005B43B0"/>
    <w:rsid w:val="005B4C7A"/>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0A9"/>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3F79"/>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5F8"/>
    <w:rsid w:val="005C782F"/>
    <w:rsid w:val="005C7A2B"/>
    <w:rsid w:val="005C7ADE"/>
    <w:rsid w:val="005C7C85"/>
    <w:rsid w:val="005C7DE3"/>
    <w:rsid w:val="005C7FC0"/>
    <w:rsid w:val="005D00CD"/>
    <w:rsid w:val="005D0207"/>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B9"/>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B9"/>
    <w:rsid w:val="005F21DB"/>
    <w:rsid w:val="005F2208"/>
    <w:rsid w:val="005F22D2"/>
    <w:rsid w:val="005F22FB"/>
    <w:rsid w:val="005F27FC"/>
    <w:rsid w:val="005F2841"/>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8A"/>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1"/>
    <w:rsid w:val="00603D9B"/>
    <w:rsid w:val="00603F1F"/>
    <w:rsid w:val="00603F40"/>
    <w:rsid w:val="00603FF3"/>
    <w:rsid w:val="006040C9"/>
    <w:rsid w:val="006043AA"/>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90D"/>
    <w:rsid w:val="00606AC8"/>
    <w:rsid w:val="00606F71"/>
    <w:rsid w:val="00607078"/>
    <w:rsid w:val="006070DC"/>
    <w:rsid w:val="0060743B"/>
    <w:rsid w:val="00607540"/>
    <w:rsid w:val="00607713"/>
    <w:rsid w:val="0060771E"/>
    <w:rsid w:val="0060779B"/>
    <w:rsid w:val="00607B76"/>
    <w:rsid w:val="00607BCD"/>
    <w:rsid w:val="00607D3B"/>
    <w:rsid w:val="00607E51"/>
    <w:rsid w:val="0061015C"/>
    <w:rsid w:val="00610186"/>
    <w:rsid w:val="00610198"/>
    <w:rsid w:val="00610807"/>
    <w:rsid w:val="006108AB"/>
    <w:rsid w:val="00610AC6"/>
    <w:rsid w:val="00610E46"/>
    <w:rsid w:val="00610EF0"/>
    <w:rsid w:val="006110FA"/>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87"/>
    <w:rsid w:val="006259DE"/>
    <w:rsid w:val="00626277"/>
    <w:rsid w:val="006262AB"/>
    <w:rsid w:val="00626308"/>
    <w:rsid w:val="00626787"/>
    <w:rsid w:val="006267BD"/>
    <w:rsid w:val="00626953"/>
    <w:rsid w:val="00627203"/>
    <w:rsid w:val="0062753C"/>
    <w:rsid w:val="00627AA5"/>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428"/>
    <w:rsid w:val="00637568"/>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13"/>
    <w:rsid w:val="006417F6"/>
    <w:rsid w:val="00641A44"/>
    <w:rsid w:val="00641AF8"/>
    <w:rsid w:val="00641CEF"/>
    <w:rsid w:val="00641F0B"/>
    <w:rsid w:val="00641F54"/>
    <w:rsid w:val="00642064"/>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D6F"/>
    <w:rsid w:val="0064643A"/>
    <w:rsid w:val="006468B0"/>
    <w:rsid w:val="00646A63"/>
    <w:rsid w:val="00646A71"/>
    <w:rsid w:val="00646A7C"/>
    <w:rsid w:val="006476A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987"/>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851"/>
    <w:rsid w:val="0066085B"/>
    <w:rsid w:val="00660CA3"/>
    <w:rsid w:val="00660F37"/>
    <w:rsid w:val="0066116C"/>
    <w:rsid w:val="0066123D"/>
    <w:rsid w:val="006616E0"/>
    <w:rsid w:val="00661CF2"/>
    <w:rsid w:val="00662059"/>
    <w:rsid w:val="00662419"/>
    <w:rsid w:val="0066264C"/>
    <w:rsid w:val="006626CF"/>
    <w:rsid w:val="006626D6"/>
    <w:rsid w:val="006626E4"/>
    <w:rsid w:val="006627BF"/>
    <w:rsid w:val="00662B0D"/>
    <w:rsid w:val="00662D4B"/>
    <w:rsid w:val="00662E41"/>
    <w:rsid w:val="00662F12"/>
    <w:rsid w:val="00663065"/>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007"/>
    <w:rsid w:val="00666445"/>
    <w:rsid w:val="0066676A"/>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02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2ECF"/>
    <w:rsid w:val="0068321B"/>
    <w:rsid w:val="0068332A"/>
    <w:rsid w:val="006833BD"/>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7A"/>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7C4"/>
    <w:rsid w:val="006A0AE7"/>
    <w:rsid w:val="006A10AE"/>
    <w:rsid w:val="006A1488"/>
    <w:rsid w:val="006A1539"/>
    <w:rsid w:val="006A1576"/>
    <w:rsid w:val="006A21EC"/>
    <w:rsid w:val="006A2313"/>
    <w:rsid w:val="006A2391"/>
    <w:rsid w:val="006A240A"/>
    <w:rsid w:val="006A277C"/>
    <w:rsid w:val="006A2A65"/>
    <w:rsid w:val="006A2DAF"/>
    <w:rsid w:val="006A2EA7"/>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DBD"/>
    <w:rsid w:val="006C0138"/>
    <w:rsid w:val="006C0490"/>
    <w:rsid w:val="006C0520"/>
    <w:rsid w:val="006C0693"/>
    <w:rsid w:val="006C081F"/>
    <w:rsid w:val="006C08E3"/>
    <w:rsid w:val="006C0C5C"/>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142"/>
    <w:rsid w:val="006C5336"/>
    <w:rsid w:val="006C5412"/>
    <w:rsid w:val="006C588E"/>
    <w:rsid w:val="006C58A6"/>
    <w:rsid w:val="006C5E06"/>
    <w:rsid w:val="006C5F49"/>
    <w:rsid w:val="006C5FC8"/>
    <w:rsid w:val="006C6076"/>
    <w:rsid w:val="006C6121"/>
    <w:rsid w:val="006C63A6"/>
    <w:rsid w:val="006C6513"/>
    <w:rsid w:val="006C666E"/>
    <w:rsid w:val="006C6893"/>
    <w:rsid w:val="006C68CF"/>
    <w:rsid w:val="006C6A7D"/>
    <w:rsid w:val="006C6ABD"/>
    <w:rsid w:val="006C6DED"/>
    <w:rsid w:val="006C700D"/>
    <w:rsid w:val="006C70DF"/>
    <w:rsid w:val="006C77EA"/>
    <w:rsid w:val="006C7B2B"/>
    <w:rsid w:val="006C7B68"/>
    <w:rsid w:val="006C7C6E"/>
    <w:rsid w:val="006C7E36"/>
    <w:rsid w:val="006C7EC5"/>
    <w:rsid w:val="006C7F0F"/>
    <w:rsid w:val="006D00B2"/>
    <w:rsid w:val="006D0244"/>
    <w:rsid w:val="006D06D5"/>
    <w:rsid w:val="006D0F20"/>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0F3"/>
    <w:rsid w:val="006D317B"/>
    <w:rsid w:val="006D3184"/>
    <w:rsid w:val="006D3226"/>
    <w:rsid w:val="006D35D7"/>
    <w:rsid w:val="006D362C"/>
    <w:rsid w:val="006D36C0"/>
    <w:rsid w:val="006D384A"/>
    <w:rsid w:val="006D39BE"/>
    <w:rsid w:val="006D3A94"/>
    <w:rsid w:val="006D3DE7"/>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142"/>
    <w:rsid w:val="006E52CD"/>
    <w:rsid w:val="006E55F0"/>
    <w:rsid w:val="006E5622"/>
    <w:rsid w:val="006E56C3"/>
    <w:rsid w:val="006E5831"/>
    <w:rsid w:val="006E593A"/>
    <w:rsid w:val="006E5FEC"/>
    <w:rsid w:val="006E6038"/>
    <w:rsid w:val="006E637F"/>
    <w:rsid w:val="006E63A2"/>
    <w:rsid w:val="006E64F3"/>
    <w:rsid w:val="006E64FE"/>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940"/>
    <w:rsid w:val="006F6A7F"/>
    <w:rsid w:val="006F6BAE"/>
    <w:rsid w:val="006F6CEC"/>
    <w:rsid w:val="006F6FB7"/>
    <w:rsid w:val="006F70A1"/>
    <w:rsid w:val="006F74DC"/>
    <w:rsid w:val="006F765E"/>
    <w:rsid w:val="006F799B"/>
    <w:rsid w:val="00700221"/>
    <w:rsid w:val="007002AF"/>
    <w:rsid w:val="00700655"/>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5C4"/>
    <w:rsid w:val="0070273A"/>
    <w:rsid w:val="007027A3"/>
    <w:rsid w:val="00702948"/>
    <w:rsid w:val="00702B6E"/>
    <w:rsid w:val="0070316E"/>
    <w:rsid w:val="00703589"/>
    <w:rsid w:val="0070378E"/>
    <w:rsid w:val="007039A2"/>
    <w:rsid w:val="00703ACD"/>
    <w:rsid w:val="00703B0E"/>
    <w:rsid w:val="00703BBD"/>
    <w:rsid w:val="00703C1B"/>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692"/>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961"/>
    <w:rsid w:val="00711E20"/>
    <w:rsid w:val="00711F3E"/>
    <w:rsid w:val="00711FB3"/>
    <w:rsid w:val="00711FD1"/>
    <w:rsid w:val="007121DE"/>
    <w:rsid w:val="00712355"/>
    <w:rsid w:val="007125E0"/>
    <w:rsid w:val="00712626"/>
    <w:rsid w:val="007129B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7DA"/>
    <w:rsid w:val="00716A89"/>
    <w:rsid w:val="00716F37"/>
    <w:rsid w:val="007170E0"/>
    <w:rsid w:val="00717599"/>
    <w:rsid w:val="007176E9"/>
    <w:rsid w:val="007178CB"/>
    <w:rsid w:val="00717A14"/>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4E8"/>
    <w:rsid w:val="007226D5"/>
    <w:rsid w:val="007229EF"/>
    <w:rsid w:val="00722A17"/>
    <w:rsid w:val="00722ABA"/>
    <w:rsid w:val="00722AD5"/>
    <w:rsid w:val="00722BC6"/>
    <w:rsid w:val="00722E01"/>
    <w:rsid w:val="00722E83"/>
    <w:rsid w:val="0072308E"/>
    <w:rsid w:val="0072328F"/>
    <w:rsid w:val="00723439"/>
    <w:rsid w:val="0072352B"/>
    <w:rsid w:val="00723963"/>
    <w:rsid w:val="007239B3"/>
    <w:rsid w:val="00723AFD"/>
    <w:rsid w:val="00723DCE"/>
    <w:rsid w:val="007241C9"/>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B1A"/>
    <w:rsid w:val="00726BBE"/>
    <w:rsid w:val="00726D09"/>
    <w:rsid w:val="00726F9B"/>
    <w:rsid w:val="007272F4"/>
    <w:rsid w:val="0072734A"/>
    <w:rsid w:val="007274F8"/>
    <w:rsid w:val="007277EC"/>
    <w:rsid w:val="00727939"/>
    <w:rsid w:val="00727982"/>
    <w:rsid w:val="00727ECA"/>
    <w:rsid w:val="0073017F"/>
    <w:rsid w:val="00730307"/>
    <w:rsid w:val="0073047D"/>
    <w:rsid w:val="00730545"/>
    <w:rsid w:val="007307CA"/>
    <w:rsid w:val="00730926"/>
    <w:rsid w:val="00730B5B"/>
    <w:rsid w:val="00730E78"/>
    <w:rsid w:val="00730FBC"/>
    <w:rsid w:val="007310EF"/>
    <w:rsid w:val="007313FC"/>
    <w:rsid w:val="007316C6"/>
    <w:rsid w:val="00731912"/>
    <w:rsid w:val="007319A1"/>
    <w:rsid w:val="00731B23"/>
    <w:rsid w:val="00731B7F"/>
    <w:rsid w:val="007324EA"/>
    <w:rsid w:val="00732501"/>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A9"/>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04"/>
    <w:rsid w:val="00743A5B"/>
    <w:rsid w:val="00743BE6"/>
    <w:rsid w:val="00743E2B"/>
    <w:rsid w:val="007441F6"/>
    <w:rsid w:val="0074438E"/>
    <w:rsid w:val="007443DA"/>
    <w:rsid w:val="0074462F"/>
    <w:rsid w:val="007446C4"/>
    <w:rsid w:val="007448E6"/>
    <w:rsid w:val="00744907"/>
    <w:rsid w:val="00744B07"/>
    <w:rsid w:val="00744B67"/>
    <w:rsid w:val="00744BB3"/>
    <w:rsid w:val="00744C0E"/>
    <w:rsid w:val="00744C84"/>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50561"/>
    <w:rsid w:val="007505B4"/>
    <w:rsid w:val="00750988"/>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619"/>
    <w:rsid w:val="00755871"/>
    <w:rsid w:val="00755A9C"/>
    <w:rsid w:val="00755D07"/>
    <w:rsid w:val="00755D94"/>
    <w:rsid w:val="0075601D"/>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3FF0"/>
    <w:rsid w:val="00764122"/>
    <w:rsid w:val="007641C7"/>
    <w:rsid w:val="0076420D"/>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9A"/>
    <w:rsid w:val="00765966"/>
    <w:rsid w:val="00765AEC"/>
    <w:rsid w:val="00766124"/>
    <w:rsid w:val="0076616A"/>
    <w:rsid w:val="0076631B"/>
    <w:rsid w:val="007665A1"/>
    <w:rsid w:val="0076661E"/>
    <w:rsid w:val="0076686D"/>
    <w:rsid w:val="00766A43"/>
    <w:rsid w:val="00766A5A"/>
    <w:rsid w:val="00766A9A"/>
    <w:rsid w:val="00766BAB"/>
    <w:rsid w:val="00766C05"/>
    <w:rsid w:val="00766C45"/>
    <w:rsid w:val="007671B8"/>
    <w:rsid w:val="007671D5"/>
    <w:rsid w:val="00767236"/>
    <w:rsid w:val="00767278"/>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78C"/>
    <w:rsid w:val="00771A0E"/>
    <w:rsid w:val="00771EA7"/>
    <w:rsid w:val="00771ED2"/>
    <w:rsid w:val="00771F59"/>
    <w:rsid w:val="00771FED"/>
    <w:rsid w:val="00772278"/>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714"/>
    <w:rsid w:val="00775D46"/>
    <w:rsid w:val="007761B3"/>
    <w:rsid w:val="00776319"/>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2B8"/>
    <w:rsid w:val="007835C9"/>
    <w:rsid w:val="007835D4"/>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8FC"/>
    <w:rsid w:val="00796AF1"/>
    <w:rsid w:val="00796BB6"/>
    <w:rsid w:val="00796C1B"/>
    <w:rsid w:val="00796CFD"/>
    <w:rsid w:val="00796E21"/>
    <w:rsid w:val="00796E5B"/>
    <w:rsid w:val="00796FB2"/>
    <w:rsid w:val="007971AD"/>
    <w:rsid w:val="00797221"/>
    <w:rsid w:val="00797263"/>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89D"/>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2C9"/>
    <w:rsid w:val="007A5415"/>
    <w:rsid w:val="007A542F"/>
    <w:rsid w:val="007A5B6A"/>
    <w:rsid w:val="007A5D87"/>
    <w:rsid w:val="007A6158"/>
    <w:rsid w:val="007A6309"/>
    <w:rsid w:val="007A64EE"/>
    <w:rsid w:val="007A6688"/>
    <w:rsid w:val="007A66A0"/>
    <w:rsid w:val="007A67FF"/>
    <w:rsid w:val="007A6C3D"/>
    <w:rsid w:val="007A6FAA"/>
    <w:rsid w:val="007A7064"/>
    <w:rsid w:val="007A70DD"/>
    <w:rsid w:val="007A7645"/>
    <w:rsid w:val="007A7A79"/>
    <w:rsid w:val="007A7D27"/>
    <w:rsid w:val="007A7DA5"/>
    <w:rsid w:val="007B0002"/>
    <w:rsid w:val="007B01DE"/>
    <w:rsid w:val="007B0326"/>
    <w:rsid w:val="007B0398"/>
    <w:rsid w:val="007B0503"/>
    <w:rsid w:val="007B05F0"/>
    <w:rsid w:val="007B0BC3"/>
    <w:rsid w:val="007B0D8E"/>
    <w:rsid w:val="007B12F1"/>
    <w:rsid w:val="007B137C"/>
    <w:rsid w:val="007B1843"/>
    <w:rsid w:val="007B1A05"/>
    <w:rsid w:val="007B1BCD"/>
    <w:rsid w:val="007B1C77"/>
    <w:rsid w:val="007B1D44"/>
    <w:rsid w:val="007B1ECF"/>
    <w:rsid w:val="007B21F9"/>
    <w:rsid w:val="007B2213"/>
    <w:rsid w:val="007B237E"/>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2E4"/>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E60"/>
    <w:rsid w:val="007C2F99"/>
    <w:rsid w:val="007C34AA"/>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3E3"/>
    <w:rsid w:val="007D45A8"/>
    <w:rsid w:val="007D465D"/>
    <w:rsid w:val="007D476D"/>
    <w:rsid w:val="007D4C65"/>
    <w:rsid w:val="007D4DF4"/>
    <w:rsid w:val="007D4EF3"/>
    <w:rsid w:val="007D4F36"/>
    <w:rsid w:val="007D4F4E"/>
    <w:rsid w:val="007D4FFB"/>
    <w:rsid w:val="007D5420"/>
    <w:rsid w:val="007D551C"/>
    <w:rsid w:val="007D57A9"/>
    <w:rsid w:val="007D5AB2"/>
    <w:rsid w:val="007D5D9D"/>
    <w:rsid w:val="007D61EC"/>
    <w:rsid w:val="007D6353"/>
    <w:rsid w:val="007D6549"/>
    <w:rsid w:val="007D6778"/>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5C"/>
    <w:rsid w:val="007D7ED0"/>
    <w:rsid w:val="007E0034"/>
    <w:rsid w:val="007E004E"/>
    <w:rsid w:val="007E004F"/>
    <w:rsid w:val="007E03CE"/>
    <w:rsid w:val="007E0816"/>
    <w:rsid w:val="007E0919"/>
    <w:rsid w:val="007E0B84"/>
    <w:rsid w:val="007E0BD2"/>
    <w:rsid w:val="007E0D34"/>
    <w:rsid w:val="007E0E2F"/>
    <w:rsid w:val="007E0EBA"/>
    <w:rsid w:val="007E0FE8"/>
    <w:rsid w:val="007E11A6"/>
    <w:rsid w:val="007E12DB"/>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1FD"/>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1E"/>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513"/>
    <w:rsid w:val="007F770B"/>
    <w:rsid w:val="007F777A"/>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2F2E"/>
    <w:rsid w:val="0080338B"/>
    <w:rsid w:val="0080345E"/>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0A"/>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0F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D6"/>
    <w:rsid w:val="008211E0"/>
    <w:rsid w:val="00821510"/>
    <w:rsid w:val="00821840"/>
    <w:rsid w:val="00821945"/>
    <w:rsid w:val="00821C5F"/>
    <w:rsid w:val="00821DC1"/>
    <w:rsid w:val="00822023"/>
    <w:rsid w:val="0082212A"/>
    <w:rsid w:val="0082216D"/>
    <w:rsid w:val="00822752"/>
    <w:rsid w:val="008229C3"/>
    <w:rsid w:val="00822E4C"/>
    <w:rsid w:val="00822FC8"/>
    <w:rsid w:val="00822FDE"/>
    <w:rsid w:val="008234E0"/>
    <w:rsid w:val="008234F6"/>
    <w:rsid w:val="00823527"/>
    <w:rsid w:val="008235D6"/>
    <w:rsid w:val="00823782"/>
    <w:rsid w:val="008239FE"/>
    <w:rsid w:val="00823D48"/>
    <w:rsid w:val="00824310"/>
    <w:rsid w:val="0082436C"/>
    <w:rsid w:val="008243AB"/>
    <w:rsid w:val="008246AF"/>
    <w:rsid w:val="00824910"/>
    <w:rsid w:val="008249BE"/>
    <w:rsid w:val="00824C67"/>
    <w:rsid w:val="00824E9C"/>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D8"/>
    <w:rsid w:val="00832749"/>
    <w:rsid w:val="00832789"/>
    <w:rsid w:val="00832ADA"/>
    <w:rsid w:val="00832C92"/>
    <w:rsid w:val="00832F71"/>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6E"/>
    <w:rsid w:val="00837A79"/>
    <w:rsid w:val="00837B06"/>
    <w:rsid w:val="00837BFB"/>
    <w:rsid w:val="00837CB5"/>
    <w:rsid w:val="00837FDF"/>
    <w:rsid w:val="008401EC"/>
    <w:rsid w:val="0084031E"/>
    <w:rsid w:val="0084039B"/>
    <w:rsid w:val="008403E5"/>
    <w:rsid w:val="008406A4"/>
    <w:rsid w:val="008413C6"/>
    <w:rsid w:val="008413D7"/>
    <w:rsid w:val="008419DF"/>
    <w:rsid w:val="00841B5C"/>
    <w:rsid w:val="00841E3D"/>
    <w:rsid w:val="00841E50"/>
    <w:rsid w:val="00841F4F"/>
    <w:rsid w:val="00842034"/>
    <w:rsid w:val="008421BC"/>
    <w:rsid w:val="008421C7"/>
    <w:rsid w:val="008422FC"/>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1B"/>
    <w:rsid w:val="008505F7"/>
    <w:rsid w:val="00850879"/>
    <w:rsid w:val="00850AC6"/>
    <w:rsid w:val="00850D17"/>
    <w:rsid w:val="00850EC0"/>
    <w:rsid w:val="00851130"/>
    <w:rsid w:val="00851819"/>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618E"/>
    <w:rsid w:val="008561A3"/>
    <w:rsid w:val="00856415"/>
    <w:rsid w:val="0085644B"/>
    <w:rsid w:val="008564C2"/>
    <w:rsid w:val="00856821"/>
    <w:rsid w:val="00856A45"/>
    <w:rsid w:val="00856A4B"/>
    <w:rsid w:val="00856A53"/>
    <w:rsid w:val="00856C75"/>
    <w:rsid w:val="00856D2A"/>
    <w:rsid w:val="00856FA4"/>
    <w:rsid w:val="008570BB"/>
    <w:rsid w:val="008573B6"/>
    <w:rsid w:val="00857852"/>
    <w:rsid w:val="00857884"/>
    <w:rsid w:val="00857899"/>
    <w:rsid w:val="00857B16"/>
    <w:rsid w:val="008602EE"/>
    <w:rsid w:val="00860403"/>
    <w:rsid w:val="00860585"/>
    <w:rsid w:val="00860641"/>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1C"/>
    <w:rsid w:val="00864436"/>
    <w:rsid w:val="008645A8"/>
    <w:rsid w:val="00864621"/>
    <w:rsid w:val="008648FD"/>
    <w:rsid w:val="00864B85"/>
    <w:rsid w:val="00864C20"/>
    <w:rsid w:val="00864DEA"/>
    <w:rsid w:val="00864E2F"/>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C6"/>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3E3"/>
    <w:rsid w:val="008836E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5F72"/>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20D6"/>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1B9"/>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A01"/>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0F"/>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57E"/>
    <w:rsid w:val="008B461B"/>
    <w:rsid w:val="008B46D1"/>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6C4"/>
    <w:rsid w:val="008C19F2"/>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2A"/>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7FD"/>
    <w:rsid w:val="008E28FC"/>
    <w:rsid w:val="008E2D60"/>
    <w:rsid w:val="008E2EAB"/>
    <w:rsid w:val="008E2EC1"/>
    <w:rsid w:val="008E2EF9"/>
    <w:rsid w:val="008E2F57"/>
    <w:rsid w:val="008E3153"/>
    <w:rsid w:val="008E32B2"/>
    <w:rsid w:val="008E3300"/>
    <w:rsid w:val="008E3C99"/>
    <w:rsid w:val="008E4001"/>
    <w:rsid w:val="008E40F1"/>
    <w:rsid w:val="008E4313"/>
    <w:rsid w:val="008E4379"/>
    <w:rsid w:val="008E444C"/>
    <w:rsid w:val="008E4772"/>
    <w:rsid w:val="008E486D"/>
    <w:rsid w:val="008E498E"/>
    <w:rsid w:val="008E49DE"/>
    <w:rsid w:val="008E4A21"/>
    <w:rsid w:val="008E4A67"/>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EE8"/>
    <w:rsid w:val="008E7F56"/>
    <w:rsid w:val="008E7F88"/>
    <w:rsid w:val="008E7FE5"/>
    <w:rsid w:val="008F0092"/>
    <w:rsid w:val="008F0252"/>
    <w:rsid w:val="008F02F2"/>
    <w:rsid w:val="008F0372"/>
    <w:rsid w:val="008F03B1"/>
    <w:rsid w:val="008F0483"/>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4A"/>
    <w:rsid w:val="008F3677"/>
    <w:rsid w:val="008F379C"/>
    <w:rsid w:val="008F38D2"/>
    <w:rsid w:val="008F3D1B"/>
    <w:rsid w:val="008F3E95"/>
    <w:rsid w:val="008F3EE7"/>
    <w:rsid w:val="008F3F64"/>
    <w:rsid w:val="008F3FA0"/>
    <w:rsid w:val="008F4101"/>
    <w:rsid w:val="008F411D"/>
    <w:rsid w:val="008F43E7"/>
    <w:rsid w:val="008F4908"/>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0B9"/>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5C"/>
    <w:rsid w:val="009033EE"/>
    <w:rsid w:val="00903407"/>
    <w:rsid w:val="009036AA"/>
    <w:rsid w:val="00903821"/>
    <w:rsid w:val="00903A76"/>
    <w:rsid w:val="00903ADD"/>
    <w:rsid w:val="00903CF0"/>
    <w:rsid w:val="00904006"/>
    <w:rsid w:val="009041BF"/>
    <w:rsid w:val="009041C1"/>
    <w:rsid w:val="009044D6"/>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DAF"/>
    <w:rsid w:val="009070FB"/>
    <w:rsid w:val="0090724C"/>
    <w:rsid w:val="009072A0"/>
    <w:rsid w:val="0090771D"/>
    <w:rsid w:val="00907822"/>
    <w:rsid w:val="00907909"/>
    <w:rsid w:val="00907B69"/>
    <w:rsid w:val="00907C4E"/>
    <w:rsid w:val="00907DD0"/>
    <w:rsid w:val="00907E33"/>
    <w:rsid w:val="00907EAA"/>
    <w:rsid w:val="00907EF2"/>
    <w:rsid w:val="00907FAF"/>
    <w:rsid w:val="009102A3"/>
    <w:rsid w:val="00910A71"/>
    <w:rsid w:val="00910D25"/>
    <w:rsid w:val="00910D9B"/>
    <w:rsid w:val="00910D9F"/>
    <w:rsid w:val="009110F2"/>
    <w:rsid w:val="0091135F"/>
    <w:rsid w:val="00911455"/>
    <w:rsid w:val="009115FE"/>
    <w:rsid w:val="009116EF"/>
    <w:rsid w:val="009118BC"/>
    <w:rsid w:val="00911B51"/>
    <w:rsid w:val="00911F3C"/>
    <w:rsid w:val="00912061"/>
    <w:rsid w:val="00912360"/>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41"/>
    <w:rsid w:val="00915F6B"/>
    <w:rsid w:val="00916198"/>
    <w:rsid w:val="009161E5"/>
    <w:rsid w:val="009162F4"/>
    <w:rsid w:val="0091659B"/>
    <w:rsid w:val="009168B5"/>
    <w:rsid w:val="00917202"/>
    <w:rsid w:val="00917305"/>
    <w:rsid w:val="00917357"/>
    <w:rsid w:val="009175C0"/>
    <w:rsid w:val="0091761C"/>
    <w:rsid w:val="00917769"/>
    <w:rsid w:val="00917881"/>
    <w:rsid w:val="00917AE2"/>
    <w:rsid w:val="00917EAF"/>
    <w:rsid w:val="00920197"/>
    <w:rsid w:val="00920208"/>
    <w:rsid w:val="009202D1"/>
    <w:rsid w:val="00920411"/>
    <w:rsid w:val="0092050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6F8"/>
    <w:rsid w:val="00934753"/>
    <w:rsid w:val="00934974"/>
    <w:rsid w:val="009349CA"/>
    <w:rsid w:val="00934BC0"/>
    <w:rsid w:val="00934E42"/>
    <w:rsid w:val="00934EFF"/>
    <w:rsid w:val="00934FC0"/>
    <w:rsid w:val="00935053"/>
    <w:rsid w:val="009354F9"/>
    <w:rsid w:val="0093612A"/>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B1D"/>
    <w:rsid w:val="00940EAF"/>
    <w:rsid w:val="00941071"/>
    <w:rsid w:val="009411E8"/>
    <w:rsid w:val="00941AF4"/>
    <w:rsid w:val="00941B9E"/>
    <w:rsid w:val="00941C37"/>
    <w:rsid w:val="00941CF3"/>
    <w:rsid w:val="00941D50"/>
    <w:rsid w:val="00941F1F"/>
    <w:rsid w:val="00941FBB"/>
    <w:rsid w:val="0094238C"/>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33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30D3"/>
    <w:rsid w:val="009531E9"/>
    <w:rsid w:val="00953311"/>
    <w:rsid w:val="009535D8"/>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821"/>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57E"/>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3EB0"/>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0DFF"/>
    <w:rsid w:val="00970ED2"/>
    <w:rsid w:val="009711F5"/>
    <w:rsid w:val="00971549"/>
    <w:rsid w:val="009715F6"/>
    <w:rsid w:val="009717EF"/>
    <w:rsid w:val="0097180E"/>
    <w:rsid w:val="0097190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6A4"/>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26"/>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3CD"/>
    <w:rsid w:val="00997919"/>
    <w:rsid w:val="00997A56"/>
    <w:rsid w:val="00997AE1"/>
    <w:rsid w:val="00997BCB"/>
    <w:rsid w:val="009A0205"/>
    <w:rsid w:val="009A0406"/>
    <w:rsid w:val="009A059F"/>
    <w:rsid w:val="009A087D"/>
    <w:rsid w:val="009A08E1"/>
    <w:rsid w:val="009A0B0A"/>
    <w:rsid w:val="009A0EE7"/>
    <w:rsid w:val="009A0F3B"/>
    <w:rsid w:val="009A1221"/>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5F6B"/>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134"/>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2E3"/>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D42"/>
    <w:rsid w:val="009C1ED0"/>
    <w:rsid w:val="009C1F82"/>
    <w:rsid w:val="009C2345"/>
    <w:rsid w:val="009C237F"/>
    <w:rsid w:val="009C2496"/>
    <w:rsid w:val="009C2553"/>
    <w:rsid w:val="009C260A"/>
    <w:rsid w:val="009C2725"/>
    <w:rsid w:val="009C2F75"/>
    <w:rsid w:val="009C2FAC"/>
    <w:rsid w:val="009C3003"/>
    <w:rsid w:val="009C325B"/>
    <w:rsid w:val="009C347A"/>
    <w:rsid w:val="009C3544"/>
    <w:rsid w:val="009C359B"/>
    <w:rsid w:val="009C36BE"/>
    <w:rsid w:val="009C3C81"/>
    <w:rsid w:val="009C3D89"/>
    <w:rsid w:val="009C41A7"/>
    <w:rsid w:val="009C43F3"/>
    <w:rsid w:val="009C44B2"/>
    <w:rsid w:val="009C44D8"/>
    <w:rsid w:val="009C4809"/>
    <w:rsid w:val="009C4A98"/>
    <w:rsid w:val="009C4C48"/>
    <w:rsid w:val="009C50E8"/>
    <w:rsid w:val="009C55EB"/>
    <w:rsid w:val="009C5645"/>
    <w:rsid w:val="009C56C6"/>
    <w:rsid w:val="009C570A"/>
    <w:rsid w:val="009C59D6"/>
    <w:rsid w:val="009C5C89"/>
    <w:rsid w:val="009C5E8B"/>
    <w:rsid w:val="009C5F42"/>
    <w:rsid w:val="009C5F6D"/>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DE5"/>
    <w:rsid w:val="009D5485"/>
    <w:rsid w:val="009D57E3"/>
    <w:rsid w:val="009D5BAA"/>
    <w:rsid w:val="009D5E46"/>
    <w:rsid w:val="009D5FA8"/>
    <w:rsid w:val="009D615A"/>
    <w:rsid w:val="009D6186"/>
    <w:rsid w:val="009D618C"/>
    <w:rsid w:val="009D6196"/>
    <w:rsid w:val="009D6532"/>
    <w:rsid w:val="009D65F8"/>
    <w:rsid w:val="009D6613"/>
    <w:rsid w:val="009D6748"/>
    <w:rsid w:val="009D6819"/>
    <w:rsid w:val="009D71FA"/>
    <w:rsid w:val="009D7340"/>
    <w:rsid w:val="009D740A"/>
    <w:rsid w:val="009D7BDD"/>
    <w:rsid w:val="009D7BF1"/>
    <w:rsid w:val="009D7C94"/>
    <w:rsid w:val="009D7C99"/>
    <w:rsid w:val="009D7E55"/>
    <w:rsid w:val="009D7EBD"/>
    <w:rsid w:val="009D7F11"/>
    <w:rsid w:val="009D7F63"/>
    <w:rsid w:val="009E01AE"/>
    <w:rsid w:val="009E02A9"/>
    <w:rsid w:val="009E03E7"/>
    <w:rsid w:val="009E047F"/>
    <w:rsid w:val="009E04CB"/>
    <w:rsid w:val="009E067D"/>
    <w:rsid w:val="009E09FD"/>
    <w:rsid w:val="009E0BFC"/>
    <w:rsid w:val="009E0DC7"/>
    <w:rsid w:val="009E15BB"/>
    <w:rsid w:val="009E172A"/>
    <w:rsid w:val="009E1B23"/>
    <w:rsid w:val="009E1DE1"/>
    <w:rsid w:val="009E1E57"/>
    <w:rsid w:val="009E1F41"/>
    <w:rsid w:val="009E1FD7"/>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334"/>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B07"/>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39E"/>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3ED2"/>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900"/>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4DC7"/>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468"/>
    <w:rsid w:val="00A224EB"/>
    <w:rsid w:val="00A2267B"/>
    <w:rsid w:val="00A2281A"/>
    <w:rsid w:val="00A228A7"/>
    <w:rsid w:val="00A228FC"/>
    <w:rsid w:val="00A22A62"/>
    <w:rsid w:val="00A22B66"/>
    <w:rsid w:val="00A22C4F"/>
    <w:rsid w:val="00A22CD0"/>
    <w:rsid w:val="00A22E8A"/>
    <w:rsid w:val="00A232B2"/>
    <w:rsid w:val="00A233B9"/>
    <w:rsid w:val="00A23967"/>
    <w:rsid w:val="00A23A97"/>
    <w:rsid w:val="00A23D55"/>
    <w:rsid w:val="00A23E44"/>
    <w:rsid w:val="00A23F31"/>
    <w:rsid w:val="00A24059"/>
    <w:rsid w:val="00A24149"/>
    <w:rsid w:val="00A2416C"/>
    <w:rsid w:val="00A241DD"/>
    <w:rsid w:val="00A245DA"/>
    <w:rsid w:val="00A24690"/>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129"/>
    <w:rsid w:val="00A3043B"/>
    <w:rsid w:val="00A30630"/>
    <w:rsid w:val="00A3065B"/>
    <w:rsid w:val="00A3068B"/>
    <w:rsid w:val="00A3072E"/>
    <w:rsid w:val="00A30B33"/>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07"/>
    <w:rsid w:val="00A35ADC"/>
    <w:rsid w:val="00A35C6F"/>
    <w:rsid w:val="00A35E89"/>
    <w:rsid w:val="00A35F68"/>
    <w:rsid w:val="00A35FE3"/>
    <w:rsid w:val="00A360B3"/>
    <w:rsid w:val="00A361A6"/>
    <w:rsid w:val="00A362AD"/>
    <w:rsid w:val="00A36C2B"/>
    <w:rsid w:val="00A36C5E"/>
    <w:rsid w:val="00A36D02"/>
    <w:rsid w:val="00A36E27"/>
    <w:rsid w:val="00A36EEE"/>
    <w:rsid w:val="00A36F62"/>
    <w:rsid w:val="00A36F71"/>
    <w:rsid w:val="00A37332"/>
    <w:rsid w:val="00A37393"/>
    <w:rsid w:val="00A373BC"/>
    <w:rsid w:val="00A3769E"/>
    <w:rsid w:val="00A379CF"/>
    <w:rsid w:val="00A37B7C"/>
    <w:rsid w:val="00A37C3D"/>
    <w:rsid w:val="00A37CEA"/>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CB6"/>
    <w:rsid w:val="00A42DAF"/>
    <w:rsid w:val="00A43011"/>
    <w:rsid w:val="00A43821"/>
    <w:rsid w:val="00A43926"/>
    <w:rsid w:val="00A43AD8"/>
    <w:rsid w:val="00A43CA2"/>
    <w:rsid w:val="00A43E45"/>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36A"/>
    <w:rsid w:val="00A5047F"/>
    <w:rsid w:val="00A504A7"/>
    <w:rsid w:val="00A504CE"/>
    <w:rsid w:val="00A50A99"/>
    <w:rsid w:val="00A50E7E"/>
    <w:rsid w:val="00A51145"/>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1C74"/>
    <w:rsid w:val="00A72064"/>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2FD9"/>
    <w:rsid w:val="00A8302B"/>
    <w:rsid w:val="00A831A8"/>
    <w:rsid w:val="00A832B8"/>
    <w:rsid w:val="00A832F8"/>
    <w:rsid w:val="00A833F4"/>
    <w:rsid w:val="00A834F9"/>
    <w:rsid w:val="00A837B2"/>
    <w:rsid w:val="00A83940"/>
    <w:rsid w:val="00A83A61"/>
    <w:rsid w:val="00A83B4F"/>
    <w:rsid w:val="00A83DA2"/>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68D"/>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AE9"/>
    <w:rsid w:val="00AB201F"/>
    <w:rsid w:val="00AB23BA"/>
    <w:rsid w:val="00AB2A01"/>
    <w:rsid w:val="00AB2A78"/>
    <w:rsid w:val="00AB2AE2"/>
    <w:rsid w:val="00AB2BFF"/>
    <w:rsid w:val="00AB2E13"/>
    <w:rsid w:val="00AB2E5C"/>
    <w:rsid w:val="00AB3094"/>
    <w:rsid w:val="00AB3173"/>
    <w:rsid w:val="00AB31BA"/>
    <w:rsid w:val="00AB31F2"/>
    <w:rsid w:val="00AB37FA"/>
    <w:rsid w:val="00AB3913"/>
    <w:rsid w:val="00AB3D79"/>
    <w:rsid w:val="00AB4290"/>
    <w:rsid w:val="00AB42B7"/>
    <w:rsid w:val="00AB4379"/>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DBD"/>
    <w:rsid w:val="00AB7E11"/>
    <w:rsid w:val="00AB7E48"/>
    <w:rsid w:val="00AB7F61"/>
    <w:rsid w:val="00AC01DE"/>
    <w:rsid w:val="00AC0313"/>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3DB"/>
    <w:rsid w:val="00AD3614"/>
    <w:rsid w:val="00AD3A0A"/>
    <w:rsid w:val="00AD3A11"/>
    <w:rsid w:val="00AD3A82"/>
    <w:rsid w:val="00AD3C78"/>
    <w:rsid w:val="00AD3EEC"/>
    <w:rsid w:val="00AD3F8B"/>
    <w:rsid w:val="00AD41CF"/>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42"/>
    <w:rsid w:val="00AD5EF6"/>
    <w:rsid w:val="00AD6234"/>
    <w:rsid w:val="00AD638B"/>
    <w:rsid w:val="00AD63F3"/>
    <w:rsid w:val="00AD64CE"/>
    <w:rsid w:val="00AD66F0"/>
    <w:rsid w:val="00AD681C"/>
    <w:rsid w:val="00AD695B"/>
    <w:rsid w:val="00AD6C50"/>
    <w:rsid w:val="00AD6CE6"/>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6FA8"/>
    <w:rsid w:val="00AE7063"/>
    <w:rsid w:val="00AE7499"/>
    <w:rsid w:val="00AE74FA"/>
    <w:rsid w:val="00AE7743"/>
    <w:rsid w:val="00AE7A10"/>
    <w:rsid w:val="00AE7CD8"/>
    <w:rsid w:val="00AE7CD9"/>
    <w:rsid w:val="00AE7F73"/>
    <w:rsid w:val="00AF0014"/>
    <w:rsid w:val="00AF00B7"/>
    <w:rsid w:val="00AF014D"/>
    <w:rsid w:val="00AF0372"/>
    <w:rsid w:val="00AF0532"/>
    <w:rsid w:val="00AF069A"/>
    <w:rsid w:val="00AF09CB"/>
    <w:rsid w:val="00AF0CC5"/>
    <w:rsid w:val="00AF0DC3"/>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67C"/>
    <w:rsid w:val="00AF3793"/>
    <w:rsid w:val="00AF388E"/>
    <w:rsid w:val="00AF3894"/>
    <w:rsid w:val="00AF3EE9"/>
    <w:rsid w:val="00AF3F61"/>
    <w:rsid w:val="00AF3FBE"/>
    <w:rsid w:val="00AF428F"/>
    <w:rsid w:val="00AF42D5"/>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A1"/>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9BF"/>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3D"/>
    <w:rsid w:val="00B106FD"/>
    <w:rsid w:val="00B107E0"/>
    <w:rsid w:val="00B1091B"/>
    <w:rsid w:val="00B10C38"/>
    <w:rsid w:val="00B10EC6"/>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808"/>
    <w:rsid w:val="00B13897"/>
    <w:rsid w:val="00B1398C"/>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975"/>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54"/>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3FFF"/>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D7D"/>
    <w:rsid w:val="00B40E41"/>
    <w:rsid w:val="00B411D9"/>
    <w:rsid w:val="00B41614"/>
    <w:rsid w:val="00B41822"/>
    <w:rsid w:val="00B4183F"/>
    <w:rsid w:val="00B4197B"/>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E5"/>
    <w:rsid w:val="00B515FF"/>
    <w:rsid w:val="00B5167D"/>
    <w:rsid w:val="00B51CC3"/>
    <w:rsid w:val="00B51F01"/>
    <w:rsid w:val="00B51FE3"/>
    <w:rsid w:val="00B52028"/>
    <w:rsid w:val="00B52330"/>
    <w:rsid w:val="00B52408"/>
    <w:rsid w:val="00B52448"/>
    <w:rsid w:val="00B52781"/>
    <w:rsid w:val="00B52A9C"/>
    <w:rsid w:val="00B52B6D"/>
    <w:rsid w:val="00B52BAC"/>
    <w:rsid w:val="00B52E28"/>
    <w:rsid w:val="00B52F87"/>
    <w:rsid w:val="00B53188"/>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7CF"/>
    <w:rsid w:val="00B6587D"/>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15"/>
    <w:rsid w:val="00B71053"/>
    <w:rsid w:val="00B7144A"/>
    <w:rsid w:val="00B718A2"/>
    <w:rsid w:val="00B71C47"/>
    <w:rsid w:val="00B71CA5"/>
    <w:rsid w:val="00B71FB9"/>
    <w:rsid w:val="00B72018"/>
    <w:rsid w:val="00B72797"/>
    <w:rsid w:val="00B72E45"/>
    <w:rsid w:val="00B72E77"/>
    <w:rsid w:val="00B72FD3"/>
    <w:rsid w:val="00B7301C"/>
    <w:rsid w:val="00B7306C"/>
    <w:rsid w:val="00B7325D"/>
    <w:rsid w:val="00B7332B"/>
    <w:rsid w:val="00B7359D"/>
    <w:rsid w:val="00B736AF"/>
    <w:rsid w:val="00B7378F"/>
    <w:rsid w:val="00B73B01"/>
    <w:rsid w:val="00B73CCD"/>
    <w:rsid w:val="00B73D92"/>
    <w:rsid w:val="00B73ECB"/>
    <w:rsid w:val="00B74207"/>
    <w:rsid w:val="00B74625"/>
    <w:rsid w:val="00B74628"/>
    <w:rsid w:val="00B74700"/>
    <w:rsid w:val="00B74A70"/>
    <w:rsid w:val="00B74AC3"/>
    <w:rsid w:val="00B74ADE"/>
    <w:rsid w:val="00B74DDC"/>
    <w:rsid w:val="00B75021"/>
    <w:rsid w:val="00B75238"/>
    <w:rsid w:val="00B75243"/>
    <w:rsid w:val="00B757D2"/>
    <w:rsid w:val="00B75882"/>
    <w:rsid w:val="00B75A2D"/>
    <w:rsid w:val="00B75AC8"/>
    <w:rsid w:val="00B75EA8"/>
    <w:rsid w:val="00B75F07"/>
    <w:rsid w:val="00B766F7"/>
    <w:rsid w:val="00B76ADB"/>
    <w:rsid w:val="00B76BF8"/>
    <w:rsid w:val="00B76D33"/>
    <w:rsid w:val="00B76DB6"/>
    <w:rsid w:val="00B76F78"/>
    <w:rsid w:val="00B76FD9"/>
    <w:rsid w:val="00B7708E"/>
    <w:rsid w:val="00B770AD"/>
    <w:rsid w:val="00B770CB"/>
    <w:rsid w:val="00B7731F"/>
    <w:rsid w:val="00B77B2D"/>
    <w:rsid w:val="00B77B41"/>
    <w:rsid w:val="00B77B94"/>
    <w:rsid w:val="00B77C9A"/>
    <w:rsid w:val="00B77E96"/>
    <w:rsid w:val="00B8010A"/>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A31"/>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20A"/>
    <w:rsid w:val="00B8749C"/>
    <w:rsid w:val="00B87BC1"/>
    <w:rsid w:val="00B87EF2"/>
    <w:rsid w:val="00B902A3"/>
    <w:rsid w:val="00B9031A"/>
    <w:rsid w:val="00B9054B"/>
    <w:rsid w:val="00B905CD"/>
    <w:rsid w:val="00B905FA"/>
    <w:rsid w:val="00B906AE"/>
    <w:rsid w:val="00B907D8"/>
    <w:rsid w:val="00B90AD9"/>
    <w:rsid w:val="00B90B9C"/>
    <w:rsid w:val="00B90D5E"/>
    <w:rsid w:val="00B90E2F"/>
    <w:rsid w:val="00B910C2"/>
    <w:rsid w:val="00B9125E"/>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A31"/>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8EE"/>
    <w:rsid w:val="00BB4CB1"/>
    <w:rsid w:val="00BB4F3B"/>
    <w:rsid w:val="00BB51D4"/>
    <w:rsid w:val="00BB533D"/>
    <w:rsid w:val="00BB586B"/>
    <w:rsid w:val="00BB5B3F"/>
    <w:rsid w:val="00BB5C47"/>
    <w:rsid w:val="00BB5C7E"/>
    <w:rsid w:val="00BB5D38"/>
    <w:rsid w:val="00BB5DFC"/>
    <w:rsid w:val="00BB62D0"/>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B9"/>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7FE"/>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E4"/>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D50"/>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72"/>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EB0"/>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208"/>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B59"/>
    <w:rsid w:val="00C02C0F"/>
    <w:rsid w:val="00C02D15"/>
    <w:rsid w:val="00C02F5E"/>
    <w:rsid w:val="00C0305B"/>
    <w:rsid w:val="00C030D4"/>
    <w:rsid w:val="00C0326E"/>
    <w:rsid w:val="00C03428"/>
    <w:rsid w:val="00C03705"/>
    <w:rsid w:val="00C038FF"/>
    <w:rsid w:val="00C03B92"/>
    <w:rsid w:val="00C03BF6"/>
    <w:rsid w:val="00C03D7A"/>
    <w:rsid w:val="00C03E60"/>
    <w:rsid w:val="00C03FC9"/>
    <w:rsid w:val="00C043F9"/>
    <w:rsid w:val="00C04465"/>
    <w:rsid w:val="00C048CC"/>
    <w:rsid w:val="00C049CC"/>
    <w:rsid w:val="00C04A5F"/>
    <w:rsid w:val="00C04B1C"/>
    <w:rsid w:val="00C04E8A"/>
    <w:rsid w:val="00C05017"/>
    <w:rsid w:val="00C052CE"/>
    <w:rsid w:val="00C0555A"/>
    <w:rsid w:val="00C05B1B"/>
    <w:rsid w:val="00C05B3A"/>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1C0"/>
    <w:rsid w:val="00C072EB"/>
    <w:rsid w:val="00C07354"/>
    <w:rsid w:val="00C074E8"/>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7B4"/>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691"/>
    <w:rsid w:val="00C27AB7"/>
    <w:rsid w:val="00C30186"/>
    <w:rsid w:val="00C3019F"/>
    <w:rsid w:val="00C3030C"/>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4CC"/>
    <w:rsid w:val="00C32593"/>
    <w:rsid w:val="00C3263B"/>
    <w:rsid w:val="00C32685"/>
    <w:rsid w:val="00C3278B"/>
    <w:rsid w:val="00C329BB"/>
    <w:rsid w:val="00C3303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8C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3BB"/>
    <w:rsid w:val="00C41459"/>
    <w:rsid w:val="00C41AD5"/>
    <w:rsid w:val="00C41C1F"/>
    <w:rsid w:val="00C41D75"/>
    <w:rsid w:val="00C41ECA"/>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2"/>
    <w:rsid w:val="00C47B6C"/>
    <w:rsid w:val="00C47B81"/>
    <w:rsid w:val="00C47C07"/>
    <w:rsid w:val="00C500E7"/>
    <w:rsid w:val="00C50801"/>
    <w:rsid w:val="00C50A52"/>
    <w:rsid w:val="00C50F8C"/>
    <w:rsid w:val="00C50FC4"/>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027"/>
    <w:rsid w:val="00C612EB"/>
    <w:rsid w:val="00C6152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0B9"/>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6F3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4F2C"/>
    <w:rsid w:val="00C8500F"/>
    <w:rsid w:val="00C85046"/>
    <w:rsid w:val="00C856A6"/>
    <w:rsid w:val="00C856FB"/>
    <w:rsid w:val="00C8584D"/>
    <w:rsid w:val="00C85921"/>
    <w:rsid w:val="00C85977"/>
    <w:rsid w:val="00C85D0E"/>
    <w:rsid w:val="00C868FF"/>
    <w:rsid w:val="00C869F8"/>
    <w:rsid w:val="00C86DA1"/>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54A"/>
    <w:rsid w:val="00C91610"/>
    <w:rsid w:val="00C9196B"/>
    <w:rsid w:val="00C91C39"/>
    <w:rsid w:val="00C91CBF"/>
    <w:rsid w:val="00C91EA4"/>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27E"/>
    <w:rsid w:val="00CA34FF"/>
    <w:rsid w:val="00CA36E0"/>
    <w:rsid w:val="00CA398E"/>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8C"/>
    <w:rsid w:val="00CA638D"/>
    <w:rsid w:val="00CA63FB"/>
    <w:rsid w:val="00CA6832"/>
    <w:rsid w:val="00CA6972"/>
    <w:rsid w:val="00CA69BC"/>
    <w:rsid w:val="00CA6A0E"/>
    <w:rsid w:val="00CA6D7A"/>
    <w:rsid w:val="00CA7290"/>
    <w:rsid w:val="00CA729C"/>
    <w:rsid w:val="00CA7765"/>
    <w:rsid w:val="00CA784C"/>
    <w:rsid w:val="00CA7860"/>
    <w:rsid w:val="00CA7F99"/>
    <w:rsid w:val="00CB0429"/>
    <w:rsid w:val="00CB045F"/>
    <w:rsid w:val="00CB0474"/>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2A"/>
    <w:rsid w:val="00CB7F4C"/>
    <w:rsid w:val="00CC0025"/>
    <w:rsid w:val="00CC0227"/>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1F5A"/>
    <w:rsid w:val="00CC21B8"/>
    <w:rsid w:val="00CC2250"/>
    <w:rsid w:val="00CC2756"/>
    <w:rsid w:val="00CC27C3"/>
    <w:rsid w:val="00CC27E9"/>
    <w:rsid w:val="00CC2895"/>
    <w:rsid w:val="00CC296A"/>
    <w:rsid w:val="00CC2AFD"/>
    <w:rsid w:val="00CC2CF6"/>
    <w:rsid w:val="00CC2E03"/>
    <w:rsid w:val="00CC3660"/>
    <w:rsid w:val="00CC3ACF"/>
    <w:rsid w:val="00CC3BB8"/>
    <w:rsid w:val="00CC3D5C"/>
    <w:rsid w:val="00CC3DB2"/>
    <w:rsid w:val="00CC3E43"/>
    <w:rsid w:val="00CC3F96"/>
    <w:rsid w:val="00CC44A3"/>
    <w:rsid w:val="00CC45FF"/>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46F"/>
    <w:rsid w:val="00CD16D4"/>
    <w:rsid w:val="00CD19F7"/>
    <w:rsid w:val="00CD1B91"/>
    <w:rsid w:val="00CD2083"/>
    <w:rsid w:val="00CD2242"/>
    <w:rsid w:val="00CD2355"/>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0A4"/>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10"/>
    <w:rsid w:val="00CE4922"/>
    <w:rsid w:val="00CE4D7B"/>
    <w:rsid w:val="00CE5447"/>
    <w:rsid w:val="00CE547F"/>
    <w:rsid w:val="00CE54E8"/>
    <w:rsid w:val="00CE565E"/>
    <w:rsid w:val="00CE57D2"/>
    <w:rsid w:val="00CE588F"/>
    <w:rsid w:val="00CE5A35"/>
    <w:rsid w:val="00CE5AC3"/>
    <w:rsid w:val="00CE5E2B"/>
    <w:rsid w:val="00CE6335"/>
    <w:rsid w:val="00CE635F"/>
    <w:rsid w:val="00CE67A8"/>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A8A"/>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DC"/>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7BD"/>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41"/>
    <w:rsid w:val="00D0159A"/>
    <w:rsid w:val="00D0162E"/>
    <w:rsid w:val="00D01AC3"/>
    <w:rsid w:val="00D02151"/>
    <w:rsid w:val="00D021AA"/>
    <w:rsid w:val="00D02238"/>
    <w:rsid w:val="00D027B5"/>
    <w:rsid w:val="00D0281A"/>
    <w:rsid w:val="00D029BC"/>
    <w:rsid w:val="00D029DB"/>
    <w:rsid w:val="00D02C1F"/>
    <w:rsid w:val="00D02C28"/>
    <w:rsid w:val="00D02D59"/>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6D4"/>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444"/>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D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454"/>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1D84"/>
    <w:rsid w:val="00D3211A"/>
    <w:rsid w:val="00D3243D"/>
    <w:rsid w:val="00D324A8"/>
    <w:rsid w:val="00D32560"/>
    <w:rsid w:val="00D32620"/>
    <w:rsid w:val="00D326FC"/>
    <w:rsid w:val="00D32782"/>
    <w:rsid w:val="00D327C9"/>
    <w:rsid w:val="00D32863"/>
    <w:rsid w:val="00D3293F"/>
    <w:rsid w:val="00D32D6A"/>
    <w:rsid w:val="00D32F48"/>
    <w:rsid w:val="00D3306C"/>
    <w:rsid w:val="00D33076"/>
    <w:rsid w:val="00D3314A"/>
    <w:rsid w:val="00D33180"/>
    <w:rsid w:val="00D332C9"/>
    <w:rsid w:val="00D3330B"/>
    <w:rsid w:val="00D3351E"/>
    <w:rsid w:val="00D33585"/>
    <w:rsid w:val="00D33629"/>
    <w:rsid w:val="00D338B1"/>
    <w:rsid w:val="00D33AE6"/>
    <w:rsid w:val="00D33CC3"/>
    <w:rsid w:val="00D3402C"/>
    <w:rsid w:val="00D34045"/>
    <w:rsid w:val="00D343B8"/>
    <w:rsid w:val="00D34545"/>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06"/>
    <w:rsid w:val="00D43458"/>
    <w:rsid w:val="00D4381E"/>
    <w:rsid w:val="00D4384C"/>
    <w:rsid w:val="00D438DA"/>
    <w:rsid w:val="00D43D60"/>
    <w:rsid w:val="00D442ED"/>
    <w:rsid w:val="00D44514"/>
    <w:rsid w:val="00D44B62"/>
    <w:rsid w:val="00D44CE6"/>
    <w:rsid w:val="00D44ED3"/>
    <w:rsid w:val="00D45207"/>
    <w:rsid w:val="00D4522B"/>
    <w:rsid w:val="00D4530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08"/>
    <w:rsid w:val="00D51483"/>
    <w:rsid w:val="00D51570"/>
    <w:rsid w:val="00D51888"/>
    <w:rsid w:val="00D518E2"/>
    <w:rsid w:val="00D519DD"/>
    <w:rsid w:val="00D51C2F"/>
    <w:rsid w:val="00D51F70"/>
    <w:rsid w:val="00D5208A"/>
    <w:rsid w:val="00D522D7"/>
    <w:rsid w:val="00D526C5"/>
    <w:rsid w:val="00D52C29"/>
    <w:rsid w:val="00D52C74"/>
    <w:rsid w:val="00D52DFF"/>
    <w:rsid w:val="00D52EDE"/>
    <w:rsid w:val="00D5305F"/>
    <w:rsid w:val="00D530B9"/>
    <w:rsid w:val="00D5326A"/>
    <w:rsid w:val="00D532C8"/>
    <w:rsid w:val="00D5348D"/>
    <w:rsid w:val="00D537BF"/>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725"/>
    <w:rsid w:val="00D55737"/>
    <w:rsid w:val="00D55826"/>
    <w:rsid w:val="00D55AAA"/>
    <w:rsid w:val="00D55BE4"/>
    <w:rsid w:val="00D55C11"/>
    <w:rsid w:val="00D55EE2"/>
    <w:rsid w:val="00D55F16"/>
    <w:rsid w:val="00D55FCA"/>
    <w:rsid w:val="00D5603E"/>
    <w:rsid w:val="00D560C8"/>
    <w:rsid w:val="00D5624B"/>
    <w:rsid w:val="00D56526"/>
    <w:rsid w:val="00D565DE"/>
    <w:rsid w:val="00D5675D"/>
    <w:rsid w:val="00D56880"/>
    <w:rsid w:val="00D56A9A"/>
    <w:rsid w:val="00D56C1A"/>
    <w:rsid w:val="00D56C36"/>
    <w:rsid w:val="00D56D0C"/>
    <w:rsid w:val="00D56DA7"/>
    <w:rsid w:val="00D57367"/>
    <w:rsid w:val="00D601EC"/>
    <w:rsid w:val="00D605C7"/>
    <w:rsid w:val="00D6074D"/>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6F15"/>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AB0"/>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68"/>
    <w:rsid w:val="00D7590B"/>
    <w:rsid w:val="00D75F3E"/>
    <w:rsid w:val="00D7611E"/>
    <w:rsid w:val="00D76340"/>
    <w:rsid w:val="00D763EB"/>
    <w:rsid w:val="00D764F9"/>
    <w:rsid w:val="00D7666F"/>
    <w:rsid w:val="00D76978"/>
    <w:rsid w:val="00D76AA0"/>
    <w:rsid w:val="00D76C28"/>
    <w:rsid w:val="00D76C74"/>
    <w:rsid w:val="00D76FF3"/>
    <w:rsid w:val="00D771A7"/>
    <w:rsid w:val="00D7723F"/>
    <w:rsid w:val="00D77524"/>
    <w:rsid w:val="00D77A7E"/>
    <w:rsid w:val="00D77CB5"/>
    <w:rsid w:val="00D80225"/>
    <w:rsid w:val="00D8030D"/>
    <w:rsid w:val="00D805F0"/>
    <w:rsid w:val="00D808B7"/>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87F"/>
    <w:rsid w:val="00D91A11"/>
    <w:rsid w:val="00D91CD5"/>
    <w:rsid w:val="00D91D3C"/>
    <w:rsid w:val="00D92030"/>
    <w:rsid w:val="00D92249"/>
    <w:rsid w:val="00D92331"/>
    <w:rsid w:val="00D92443"/>
    <w:rsid w:val="00D925E2"/>
    <w:rsid w:val="00D92B4B"/>
    <w:rsid w:val="00D92C6E"/>
    <w:rsid w:val="00D92CB6"/>
    <w:rsid w:val="00D92EA5"/>
    <w:rsid w:val="00D930A3"/>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3E6"/>
    <w:rsid w:val="00D9657C"/>
    <w:rsid w:val="00D96A41"/>
    <w:rsid w:val="00D96ADD"/>
    <w:rsid w:val="00D96AF5"/>
    <w:rsid w:val="00D96C18"/>
    <w:rsid w:val="00D96FC3"/>
    <w:rsid w:val="00D970F9"/>
    <w:rsid w:val="00D973CC"/>
    <w:rsid w:val="00D9742F"/>
    <w:rsid w:val="00D97F0E"/>
    <w:rsid w:val="00D97F55"/>
    <w:rsid w:val="00D97F9F"/>
    <w:rsid w:val="00D97FFE"/>
    <w:rsid w:val="00DA03F4"/>
    <w:rsid w:val="00DA055A"/>
    <w:rsid w:val="00DA0660"/>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EB6"/>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5B"/>
    <w:rsid w:val="00DC528C"/>
    <w:rsid w:val="00DC52F3"/>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1DC"/>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0F5A"/>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BBA"/>
    <w:rsid w:val="00DE6E2D"/>
    <w:rsid w:val="00DE6ED5"/>
    <w:rsid w:val="00DE6FD1"/>
    <w:rsid w:val="00DE76AF"/>
    <w:rsid w:val="00DE797B"/>
    <w:rsid w:val="00DE7A9D"/>
    <w:rsid w:val="00DE7B4F"/>
    <w:rsid w:val="00DE7DF0"/>
    <w:rsid w:val="00DE7E52"/>
    <w:rsid w:val="00DF0342"/>
    <w:rsid w:val="00DF0640"/>
    <w:rsid w:val="00DF0912"/>
    <w:rsid w:val="00DF0923"/>
    <w:rsid w:val="00DF0A4C"/>
    <w:rsid w:val="00DF0CC4"/>
    <w:rsid w:val="00DF0E11"/>
    <w:rsid w:val="00DF0E29"/>
    <w:rsid w:val="00DF14E8"/>
    <w:rsid w:val="00DF158B"/>
    <w:rsid w:val="00DF1CF6"/>
    <w:rsid w:val="00DF1E47"/>
    <w:rsid w:val="00DF1EE6"/>
    <w:rsid w:val="00DF1F64"/>
    <w:rsid w:val="00DF1FC8"/>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11"/>
    <w:rsid w:val="00E02D9A"/>
    <w:rsid w:val="00E030B4"/>
    <w:rsid w:val="00E03468"/>
    <w:rsid w:val="00E034CF"/>
    <w:rsid w:val="00E03A7B"/>
    <w:rsid w:val="00E03CFD"/>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72E"/>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6BA1"/>
    <w:rsid w:val="00E17109"/>
    <w:rsid w:val="00E171BA"/>
    <w:rsid w:val="00E174A5"/>
    <w:rsid w:val="00E1773A"/>
    <w:rsid w:val="00E17CDF"/>
    <w:rsid w:val="00E17D62"/>
    <w:rsid w:val="00E17DBD"/>
    <w:rsid w:val="00E2014D"/>
    <w:rsid w:val="00E201EF"/>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3F"/>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68F"/>
    <w:rsid w:val="00E269FB"/>
    <w:rsid w:val="00E26C4B"/>
    <w:rsid w:val="00E26CC5"/>
    <w:rsid w:val="00E26E4A"/>
    <w:rsid w:val="00E2726C"/>
    <w:rsid w:val="00E27457"/>
    <w:rsid w:val="00E276AB"/>
    <w:rsid w:val="00E276B8"/>
    <w:rsid w:val="00E276E3"/>
    <w:rsid w:val="00E27997"/>
    <w:rsid w:val="00E27B2F"/>
    <w:rsid w:val="00E27B9B"/>
    <w:rsid w:val="00E27D63"/>
    <w:rsid w:val="00E27F87"/>
    <w:rsid w:val="00E27FA4"/>
    <w:rsid w:val="00E3015E"/>
    <w:rsid w:val="00E30586"/>
    <w:rsid w:val="00E30DB3"/>
    <w:rsid w:val="00E31230"/>
    <w:rsid w:val="00E313C6"/>
    <w:rsid w:val="00E317DA"/>
    <w:rsid w:val="00E31C20"/>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277"/>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78"/>
    <w:rsid w:val="00E413AF"/>
    <w:rsid w:val="00E414DD"/>
    <w:rsid w:val="00E4151C"/>
    <w:rsid w:val="00E41919"/>
    <w:rsid w:val="00E419D0"/>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3FD"/>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D2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5F08"/>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639"/>
    <w:rsid w:val="00E60A3C"/>
    <w:rsid w:val="00E60A45"/>
    <w:rsid w:val="00E60CBD"/>
    <w:rsid w:val="00E60D06"/>
    <w:rsid w:val="00E60F0B"/>
    <w:rsid w:val="00E60F6F"/>
    <w:rsid w:val="00E60F88"/>
    <w:rsid w:val="00E610EE"/>
    <w:rsid w:val="00E6134A"/>
    <w:rsid w:val="00E614F2"/>
    <w:rsid w:val="00E61556"/>
    <w:rsid w:val="00E61726"/>
    <w:rsid w:val="00E617B1"/>
    <w:rsid w:val="00E61817"/>
    <w:rsid w:val="00E61864"/>
    <w:rsid w:val="00E6199F"/>
    <w:rsid w:val="00E61B54"/>
    <w:rsid w:val="00E620A4"/>
    <w:rsid w:val="00E6218C"/>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A42"/>
    <w:rsid w:val="00E66C94"/>
    <w:rsid w:val="00E66F6D"/>
    <w:rsid w:val="00E67054"/>
    <w:rsid w:val="00E67499"/>
    <w:rsid w:val="00E6799C"/>
    <w:rsid w:val="00E679F4"/>
    <w:rsid w:val="00E67B90"/>
    <w:rsid w:val="00E67BFD"/>
    <w:rsid w:val="00E67DE7"/>
    <w:rsid w:val="00E67E2B"/>
    <w:rsid w:val="00E67EFB"/>
    <w:rsid w:val="00E67F7A"/>
    <w:rsid w:val="00E70329"/>
    <w:rsid w:val="00E70552"/>
    <w:rsid w:val="00E7088B"/>
    <w:rsid w:val="00E70931"/>
    <w:rsid w:val="00E70A5B"/>
    <w:rsid w:val="00E70B9E"/>
    <w:rsid w:val="00E710D5"/>
    <w:rsid w:val="00E714A3"/>
    <w:rsid w:val="00E715EE"/>
    <w:rsid w:val="00E717DD"/>
    <w:rsid w:val="00E718C1"/>
    <w:rsid w:val="00E71A82"/>
    <w:rsid w:val="00E71C20"/>
    <w:rsid w:val="00E71E8A"/>
    <w:rsid w:val="00E722EE"/>
    <w:rsid w:val="00E724DC"/>
    <w:rsid w:val="00E725E4"/>
    <w:rsid w:val="00E72841"/>
    <w:rsid w:val="00E7297E"/>
    <w:rsid w:val="00E72EFC"/>
    <w:rsid w:val="00E72FB1"/>
    <w:rsid w:val="00E731FB"/>
    <w:rsid w:val="00E73279"/>
    <w:rsid w:val="00E73407"/>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B7C"/>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088"/>
    <w:rsid w:val="00E95176"/>
    <w:rsid w:val="00E95351"/>
    <w:rsid w:val="00E956F4"/>
    <w:rsid w:val="00E95721"/>
    <w:rsid w:val="00E95CA2"/>
    <w:rsid w:val="00E95D00"/>
    <w:rsid w:val="00E961C6"/>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03"/>
    <w:rsid w:val="00EA0A42"/>
    <w:rsid w:val="00EA0AA4"/>
    <w:rsid w:val="00EA0B84"/>
    <w:rsid w:val="00EA0D1E"/>
    <w:rsid w:val="00EA10BF"/>
    <w:rsid w:val="00EA10CB"/>
    <w:rsid w:val="00EA12EA"/>
    <w:rsid w:val="00EA1435"/>
    <w:rsid w:val="00EA14DE"/>
    <w:rsid w:val="00EA1574"/>
    <w:rsid w:val="00EA1DA9"/>
    <w:rsid w:val="00EA20FB"/>
    <w:rsid w:val="00EA25F0"/>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8A"/>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786"/>
    <w:rsid w:val="00EC1797"/>
    <w:rsid w:val="00EC1D10"/>
    <w:rsid w:val="00EC1DD3"/>
    <w:rsid w:val="00EC1FE3"/>
    <w:rsid w:val="00EC20BD"/>
    <w:rsid w:val="00EC2390"/>
    <w:rsid w:val="00EC2476"/>
    <w:rsid w:val="00EC263C"/>
    <w:rsid w:val="00EC27AD"/>
    <w:rsid w:val="00EC28F3"/>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3DF4"/>
    <w:rsid w:val="00EC42BE"/>
    <w:rsid w:val="00EC456C"/>
    <w:rsid w:val="00EC4590"/>
    <w:rsid w:val="00EC4601"/>
    <w:rsid w:val="00EC4656"/>
    <w:rsid w:val="00EC4759"/>
    <w:rsid w:val="00EC4A88"/>
    <w:rsid w:val="00EC4CF7"/>
    <w:rsid w:val="00EC4F2C"/>
    <w:rsid w:val="00EC5447"/>
    <w:rsid w:val="00EC5499"/>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1BB"/>
    <w:rsid w:val="00ED620B"/>
    <w:rsid w:val="00ED6254"/>
    <w:rsid w:val="00ED67B9"/>
    <w:rsid w:val="00ED6A5F"/>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59A"/>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9C2"/>
    <w:rsid w:val="00EF0BA8"/>
    <w:rsid w:val="00EF0BC0"/>
    <w:rsid w:val="00EF0D12"/>
    <w:rsid w:val="00EF0E0C"/>
    <w:rsid w:val="00EF0F4C"/>
    <w:rsid w:val="00EF13BB"/>
    <w:rsid w:val="00EF1566"/>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702"/>
    <w:rsid w:val="00EF67F7"/>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5C5"/>
    <w:rsid w:val="00F017F5"/>
    <w:rsid w:val="00F01A9D"/>
    <w:rsid w:val="00F01EE6"/>
    <w:rsid w:val="00F02910"/>
    <w:rsid w:val="00F02A8E"/>
    <w:rsid w:val="00F0309A"/>
    <w:rsid w:val="00F030F0"/>
    <w:rsid w:val="00F03131"/>
    <w:rsid w:val="00F03501"/>
    <w:rsid w:val="00F03739"/>
    <w:rsid w:val="00F0379C"/>
    <w:rsid w:val="00F03983"/>
    <w:rsid w:val="00F0398B"/>
    <w:rsid w:val="00F039F7"/>
    <w:rsid w:val="00F03E10"/>
    <w:rsid w:val="00F0404A"/>
    <w:rsid w:val="00F04568"/>
    <w:rsid w:val="00F0493D"/>
    <w:rsid w:val="00F04A7F"/>
    <w:rsid w:val="00F04B04"/>
    <w:rsid w:val="00F04EB2"/>
    <w:rsid w:val="00F051A9"/>
    <w:rsid w:val="00F057BB"/>
    <w:rsid w:val="00F0587B"/>
    <w:rsid w:val="00F0591D"/>
    <w:rsid w:val="00F05939"/>
    <w:rsid w:val="00F05AA1"/>
    <w:rsid w:val="00F05AA7"/>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353"/>
    <w:rsid w:val="00F16385"/>
    <w:rsid w:val="00F1638A"/>
    <w:rsid w:val="00F16564"/>
    <w:rsid w:val="00F16B97"/>
    <w:rsid w:val="00F16C35"/>
    <w:rsid w:val="00F170DF"/>
    <w:rsid w:val="00F17211"/>
    <w:rsid w:val="00F17295"/>
    <w:rsid w:val="00F173AD"/>
    <w:rsid w:val="00F1778F"/>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3EA"/>
    <w:rsid w:val="00F22BB1"/>
    <w:rsid w:val="00F22DDC"/>
    <w:rsid w:val="00F22E8F"/>
    <w:rsid w:val="00F2329E"/>
    <w:rsid w:val="00F232EA"/>
    <w:rsid w:val="00F236E3"/>
    <w:rsid w:val="00F23A59"/>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E92"/>
    <w:rsid w:val="00F31F3E"/>
    <w:rsid w:val="00F32018"/>
    <w:rsid w:val="00F3220A"/>
    <w:rsid w:val="00F32236"/>
    <w:rsid w:val="00F32244"/>
    <w:rsid w:val="00F322E4"/>
    <w:rsid w:val="00F3245E"/>
    <w:rsid w:val="00F325F0"/>
    <w:rsid w:val="00F327EF"/>
    <w:rsid w:val="00F32842"/>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6E9"/>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3B7"/>
    <w:rsid w:val="00F42522"/>
    <w:rsid w:val="00F425AA"/>
    <w:rsid w:val="00F426DE"/>
    <w:rsid w:val="00F429B5"/>
    <w:rsid w:val="00F429BA"/>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32"/>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AC8"/>
    <w:rsid w:val="00F51BEC"/>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919"/>
    <w:rsid w:val="00F54B5D"/>
    <w:rsid w:val="00F54BB6"/>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6EA2"/>
    <w:rsid w:val="00F57248"/>
    <w:rsid w:val="00F57758"/>
    <w:rsid w:val="00F57AF0"/>
    <w:rsid w:val="00F57E2B"/>
    <w:rsid w:val="00F57E58"/>
    <w:rsid w:val="00F600F5"/>
    <w:rsid w:val="00F60130"/>
    <w:rsid w:val="00F6038C"/>
    <w:rsid w:val="00F60573"/>
    <w:rsid w:val="00F6064E"/>
    <w:rsid w:val="00F60A26"/>
    <w:rsid w:val="00F60CB5"/>
    <w:rsid w:val="00F60E00"/>
    <w:rsid w:val="00F610DC"/>
    <w:rsid w:val="00F6119E"/>
    <w:rsid w:val="00F611A0"/>
    <w:rsid w:val="00F611A9"/>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2A6"/>
    <w:rsid w:val="00F644B1"/>
    <w:rsid w:val="00F648EC"/>
    <w:rsid w:val="00F64ADA"/>
    <w:rsid w:val="00F64CD2"/>
    <w:rsid w:val="00F6528B"/>
    <w:rsid w:val="00F657B3"/>
    <w:rsid w:val="00F657E6"/>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BCD"/>
    <w:rsid w:val="00F70D58"/>
    <w:rsid w:val="00F70DC0"/>
    <w:rsid w:val="00F70EDA"/>
    <w:rsid w:val="00F710C2"/>
    <w:rsid w:val="00F71361"/>
    <w:rsid w:val="00F715F3"/>
    <w:rsid w:val="00F7161F"/>
    <w:rsid w:val="00F717D6"/>
    <w:rsid w:val="00F71900"/>
    <w:rsid w:val="00F71E07"/>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A8E"/>
    <w:rsid w:val="00F77BAB"/>
    <w:rsid w:val="00F77C39"/>
    <w:rsid w:val="00F77C41"/>
    <w:rsid w:val="00F77F11"/>
    <w:rsid w:val="00F803F4"/>
    <w:rsid w:val="00F806C4"/>
    <w:rsid w:val="00F806F3"/>
    <w:rsid w:val="00F806F4"/>
    <w:rsid w:val="00F80735"/>
    <w:rsid w:val="00F8086D"/>
    <w:rsid w:val="00F808D0"/>
    <w:rsid w:val="00F80B9F"/>
    <w:rsid w:val="00F80C6D"/>
    <w:rsid w:val="00F80D47"/>
    <w:rsid w:val="00F80F24"/>
    <w:rsid w:val="00F81274"/>
    <w:rsid w:val="00F8134E"/>
    <w:rsid w:val="00F8160E"/>
    <w:rsid w:val="00F816A3"/>
    <w:rsid w:val="00F81804"/>
    <w:rsid w:val="00F81921"/>
    <w:rsid w:val="00F81923"/>
    <w:rsid w:val="00F819CD"/>
    <w:rsid w:val="00F81C87"/>
    <w:rsid w:val="00F82002"/>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22B"/>
    <w:rsid w:val="00F86443"/>
    <w:rsid w:val="00F865E8"/>
    <w:rsid w:val="00F8674B"/>
    <w:rsid w:val="00F868CA"/>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06"/>
    <w:rsid w:val="00F92E1F"/>
    <w:rsid w:val="00F92E3A"/>
    <w:rsid w:val="00F93086"/>
    <w:rsid w:val="00F93358"/>
    <w:rsid w:val="00F93444"/>
    <w:rsid w:val="00F93466"/>
    <w:rsid w:val="00F93AB3"/>
    <w:rsid w:val="00F93B24"/>
    <w:rsid w:val="00F93B3A"/>
    <w:rsid w:val="00F93B96"/>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1CAD"/>
    <w:rsid w:val="00FA21B5"/>
    <w:rsid w:val="00FA241D"/>
    <w:rsid w:val="00FA2533"/>
    <w:rsid w:val="00FA2727"/>
    <w:rsid w:val="00FA2A2B"/>
    <w:rsid w:val="00FA2CF7"/>
    <w:rsid w:val="00FA2E5D"/>
    <w:rsid w:val="00FA3212"/>
    <w:rsid w:val="00FA3312"/>
    <w:rsid w:val="00FA33B1"/>
    <w:rsid w:val="00FA3648"/>
    <w:rsid w:val="00FA390F"/>
    <w:rsid w:val="00FA3976"/>
    <w:rsid w:val="00FA3CDE"/>
    <w:rsid w:val="00FA3CEB"/>
    <w:rsid w:val="00FA3D5D"/>
    <w:rsid w:val="00FA3EA5"/>
    <w:rsid w:val="00FA40B3"/>
    <w:rsid w:val="00FA43CE"/>
    <w:rsid w:val="00FA4493"/>
    <w:rsid w:val="00FA44FA"/>
    <w:rsid w:val="00FA4523"/>
    <w:rsid w:val="00FA4561"/>
    <w:rsid w:val="00FA458E"/>
    <w:rsid w:val="00FA45EA"/>
    <w:rsid w:val="00FA47D3"/>
    <w:rsid w:val="00FA4994"/>
    <w:rsid w:val="00FA4A54"/>
    <w:rsid w:val="00FA4E35"/>
    <w:rsid w:val="00FA4FB1"/>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94"/>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181"/>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5F3B"/>
    <w:rsid w:val="00FB6045"/>
    <w:rsid w:val="00FB61D8"/>
    <w:rsid w:val="00FB6386"/>
    <w:rsid w:val="00FB638E"/>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41A"/>
    <w:rsid w:val="00FC056E"/>
    <w:rsid w:val="00FC05AD"/>
    <w:rsid w:val="00FC0A66"/>
    <w:rsid w:val="00FC0AF9"/>
    <w:rsid w:val="00FC0B98"/>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6B6"/>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840"/>
    <w:rsid w:val="00FD4B5D"/>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4B"/>
    <w:rsid w:val="00FE26E4"/>
    <w:rsid w:val="00FE2901"/>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1F3"/>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8A"/>
    <w:rsid w:val="00FE7ECF"/>
    <w:rsid w:val="00FF0068"/>
    <w:rsid w:val="00FF0464"/>
    <w:rsid w:val="00FF0633"/>
    <w:rsid w:val="00FF064E"/>
    <w:rsid w:val="00FF06C1"/>
    <w:rsid w:val="00FF0748"/>
    <w:rsid w:val="00FF0C82"/>
    <w:rsid w:val="00FF0DD3"/>
    <w:rsid w:val="00FF0DD7"/>
    <w:rsid w:val="00FF0DE7"/>
    <w:rsid w:val="00FF0FFD"/>
    <w:rsid w:val="00FF10AA"/>
    <w:rsid w:val="00FF10D1"/>
    <w:rsid w:val="00FF11C8"/>
    <w:rsid w:val="00FF1639"/>
    <w:rsid w:val="00FF1CD5"/>
    <w:rsid w:val="00FF1E9A"/>
    <w:rsid w:val="00FF2117"/>
    <w:rsid w:val="00FF2846"/>
    <w:rsid w:val="00FF2894"/>
    <w:rsid w:val="00FF28B3"/>
    <w:rsid w:val="00FF29C6"/>
    <w:rsid w:val="00FF29E7"/>
    <w:rsid w:val="00FF2CB3"/>
    <w:rsid w:val="00FF2DEB"/>
    <w:rsid w:val="00FF32FC"/>
    <w:rsid w:val="00FF39F7"/>
    <w:rsid w:val="00FF3B4D"/>
    <w:rsid w:val="00FF3C82"/>
    <w:rsid w:val="00FF3C94"/>
    <w:rsid w:val="00FF3D50"/>
    <w:rsid w:val="00FF3EC6"/>
    <w:rsid w:val="00FF3EF3"/>
    <w:rsid w:val="00FF40A3"/>
    <w:rsid w:val="00FF4240"/>
    <w:rsid w:val="00FF43AE"/>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53B"/>
    <w:rsid w:val="00FF770B"/>
    <w:rsid w:val="00FF7A15"/>
    <w:rsid w:val="00FF7B89"/>
    <w:rsid w:val="00FF7E20"/>
    <w:rsid w:val="00FF7EAE"/>
    <w:rsid w:val="013E0BF2"/>
    <w:rsid w:val="01438E58"/>
    <w:rsid w:val="015FD4B6"/>
    <w:rsid w:val="025413C0"/>
    <w:rsid w:val="033F76B2"/>
    <w:rsid w:val="05FF23E5"/>
    <w:rsid w:val="075A1E60"/>
    <w:rsid w:val="076F29AF"/>
    <w:rsid w:val="07A755FA"/>
    <w:rsid w:val="098E4A73"/>
    <w:rsid w:val="0B618834"/>
    <w:rsid w:val="0B91782D"/>
    <w:rsid w:val="0D7E756C"/>
    <w:rsid w:val="10266520"/>
    <w:rsid w:val="10735EBD"/>
    <w:rsid w:val="10F3DA1D"/>
    <w:rsid w:val="12B9BD30"/>
    <w:rsid w:val="1366AEDD"/>
    <w:rsid w:val="1608C962"/>
    <w:rsid w:val="167DF7BC"/>
    <w:rsid w:val="17F23845"/>
    <w:rsid w:val="184078A8"/>
    <w:rsid w:val="1910EEC5"/>
    <w:rsid w:val="1A150325"/>
    <w:rsid w:val="1A31EE39"/>
    <w:rsid w:val="1B565BC7"/>
    <w:rsid w:val="1C194955"/>
    <w:rsid w:val="1D37BEDC"/>
    <w:rsid w:val="1E17E89A"/>
    <w:rsid w:val="1ED6B177"/>
    <w:rsid w:val="207B94B0"/>
    <w:rsid w:val="22477FB7"/>
    <w:rsid w:val="22EA8C8F"/>
    <w:rsid w:val="23D5EDA2"/>
    <w:rsid w:val="24DB2310"/>
    <w:rsid w:val="2545FC26"/>
    <w:rsid w:val="2630EB06"/>
    <w:rsid w:val="288A4B94"/>
    <w:rsid w:val="2BF1ABC8"/>
    <w:rsid w:val="2BFEA0CE"/>
    <w:rsid w:val="2CB9CAE5"/>
    <w:rsid w:val="2D23839C"/>
    <w:rsid w:val="2D83C13E"/>
    <w:rsid w:val="2E7DCEC1"/>
    <w:rsid w:val="2EA9A57D"/>
    <w:rsid w:val="2EDC8919"/>
    <w:rsid w:val="2FA1FA39"/>
    <w:rsid w:val="2FAF57AC"/>
    <w:rsid w:val="2FC08370"/>
    <w:rsid w:val="304839F0"/>
    <w:rsid w:val="32046C05"/>
    <w:rsid w:val="32235BFF"/>
    <w:rsid w:val="333C517E"/>
    <w:rsid w:val="33BFCA4A"/>
    <w:rsid w:val="346E75E6"/>
    <w:rsid w:val="34C77C0A"/>
    <w:rsid w:val="34E27767"/>
    <w:rsid w:val="35F2C854"/>
    <w:rsid w:val="363C8AFA"/>
    <w:rsid w:val="37C6C69A"/>
    <w:rsid w:val="37E8B4C1"/>
    <w:rsid w:val="3A451592"/>
    <w:rsid w:val="3AC1976A"/>
    <w:rsid w:val="3B4A5D65"/>
    <w:rsid w:val="3BD1BD16"/>
    <w:rsid w:val="3C263365"/>
    <w:rsid w:val="3D17B44E"/>
    <w:rsid w:val="40289090"/>
    <w:rsid w:val="4138A76D"/>
    <w:rsid w:val="41DFDFEA"/>
    <w:rsid w:val="451E4E86"/>
    <w:rsid w:val="4540C128"/>
    <w:rsid w:val="455246EE"/>
    <w:rsid w:val="4560231E"/>
    <w:rsid w:val="459D1269"/>
    <w:rsid w:val="46A0897B"/>
    <w:rsid w:val="48D65033"/>
    <w:rsid w:val="497B6BC5"/>
    <w:rsid w:val="4B33CD21"/>
    <w:rsid w:val="4D1E2526"/>
    <w:rsid w:val="4DFB2F6E"/>
    <w:rsid w:val="4FED0CFC"/>
    <w:rsid w:val="511BB349"/>
    <w:rsid w:val="513C21F9"/>
    <w:rsid w:val="52C9F374"/>
    <w:rsid w:val="53A87896"/>
    <w:rsid w:val="5602F301"/>
    <w:rsid w:val="5638D24D"/>
    <w:rsid w:val="56740515"/>
    <w:rsid w:val="568B6460"/>
    <w:rsid w:val="58E48D00"/>
    <w:rsid w:val="5AF6E1D7"/>
    <w:rsid w:val="5B3CC9CE"/>
    <w:rsid w:val="5EFD12EC"/>
    <w:rsid w:val="5F0C1FD6"/>
    <w:rsid w:val="617C4590"/>
    <w:rsid w:val="61AD184D"/>
    <w:rsid w:val="63D9B561"/>
    <w:rsid w:val="63EB16DE"/>
    <w:rsid w:val="65A8D74F"/>
    <w:rsid w:val="66A9E25D"/>
    <w:rsid w:val="671BAB08"/>
    <w:rsid w:val="68CBBA36"/>
    <w:rsid w:val="68D71372"/>
    <w:rsid w:val="69344CC9"/>
    <w:rsid w:val="6A0482CA"/>
    <w:rsid w:val="6B2C10C3"/>
    <w:rsid w:val="6B97734A"/>
    <w:rsid w:val="6D9C03DF"/>
    <w:rsid w:val="6DAD84C3"/>
    <w:rsid w:val="6EE15AF8"/>
    <w:rsid w:val="6F3A6435"/>
    <w:rsid w:val="7059ED6A"/>
    <w:rsid w:val="713E2FBE"/>
    <w:rsid w:val="73BF0CD3"/>
    <w:rsid w:val="73DC3280"/>
    <w:rsid w:val="76560058"/>
    <w:rsid w:val="76F89AE5"/>
    <w:rsid w:val="778234A2"/>
    <w:rsid w:val="77BBEE58"/>
    <w:rsid w:val="7895EA85"/>
    <w:rsid w:val="79AF8253"/>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3987</Words>
  <Characters>20619</Characters>
  <Application>Microsoft Office Word</Application>
  <DocSecurity>0</DocSecurity>
  <Lines>171</Lines>
  <Paragraphs>49</Paragraphs>
  <ScaleCrop>false</ScaleCrop>
  <LinksUpToDate>false</LinksUpToDate>
  <CharactersWithSpaces>24557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2010-10-05T17:58:00Z</cp:lastPrinted>
  <dcterms:created xsi:type="dcterms:W3CDTF">2021-06-18T20:27:00Z</dcterms:created>
  <dcterms:modified xsi:type="dcterms:W3CDTF">2024-11-08T10:33:00Z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